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Odsekzoznamu3"/>
        <w:spacing w:lineRule="auto" w:line="240" w:before="0" w:after="0"/>
        <w:ind w:left="0" w:hanging="0"/>
        <w:contextualSpacing/>
        <w:rPr>
          <w:rFonts w:ascii="Times New Roman" w:hAnsi="Times New Roman"/>
        </w:rPr>
      </w:pPr>
      <w:r>
        <w:rPr>
          <w:rFonts w:ascii="Times New Roman" w:hAnsi="Times New Roman"/>
          <w:sz w:val="24"/>
          <w:szCs w:val="24"/>
        </w:rPr>
        <w:t>Príloha č. 1</w:t>
      </w:r>
      <w:r>
        <w:rPr>
          <w:rFonts w:ascii="Times New Roman" w:hAnsi="Times New Roman"/>
          <w:sz w:val="24"/>
          <w:szCs w:val="24"/>
        </w:rPr>
        <w:t>1</w:t>
      </w:r>
      <w:r>
        <w:rPr>
          <w:rFonts w:ascii="Times New Roman" w:hAnsi="Times New Roman"/>
        </w:rPr>
        <w:t xml:space="preserve"> </w:t>
      </w:r>
    </w:p>
    <w:p>
      <w:pPr>
        <w:pStyle w:val="Odsekzoznamu3"/>
        <w:spacing w:lineRule="auto" w:line="240" w:before="0" w:after="0"/>
        <w:ind w:left="0" w:hanging="0"/>
        <w:contextualSpacing/>
        <w:rPr>
          <w:rFonts w:ascii="Times New Roman" w:hAnsi="Times New Roman"/>
          <w:b/>
          <w:b/>
          <w:sz w:val="32"/>
          <w:szCs w:val="32"/>
        </w:rPr>
      </w:pPr>
      <w:r>
        <w:rPr>
          <w:rFonts w:ascii="Times New Roman" w:hAnsi="Times New Roman"/>
          <w:b/>
          <w:sz w:val="32"/>
          <w:szCs w:val="32"/>
        </w:rPr>
      </w:r>
    </w:p>
    <w:p>
      <w:pPr>
        <w:pStyle w:val="Normal"/>
        <w:spacing w:lineRule="auto" w:line="240" w:before="0" w:after="0"/>
        <w:jc w:val="center"/>
        <w:rPr>
          <w:rFonts w:ascii="Times New Roman" w:hAnsi="Times New Roman" w:cs="Times New Roman"/>
          <w:b/>
          <w:b/>
          <w:sz w:val="32"/>
          <w:szCs w:val="32"/>
        </w:rPr>
      </w:pPr>
      <w:r>
        <w:rPr>
          <w:rFonts w:cs="Times New Roman" w:ascii="Times New Roman" w:hAnsi="Times New Roman"/>
          <w:b/>
          <w:sz w:val="32"/>
          <w:szCs w:val="32"/>
        </w:rPr>
        <w:t>ČESTNÉ VYHLÁSENIE ČLENOV KOMISIE</w:t>
      </w:r>
    </w:p>
    <w:p>
      <w:pPr>
        <w:pStyle w:val="Normal"/>
        <w:spacing w:lineRule="auto" w:line="240" w:before="0" w:after="0"/>
        <w:jc w:val="center"/>
        <w:rPr>
          <w:rFonts w:ascii="Times New Roman" w:hAnsi="Times New Roman" w:cs="Times New Roman"/>
          <w:b/>
          <w:b/>
          <w:sz w:val="32"/>
          <w:szCs w:val="32"/>
        </w:rPr>
      </w:pPr>
      <w:r>
        <w:rPr>
          <w:rFonts w:cs="Times New Roman" w:ascii="Times New Roman" w:hAnsi="Times New Roman"/>
          <w:b/>
          <w:sz w:val="32"/>
          <w:szCs w:val="32"/>
        </w:rPr>
      </w:r>
      <w:bookmarkStart w:id="0" w:name="_GoBack"/>
      <w:bookmarkStart w:id="1" w:name="_GoBack"/>
      <w:bookmarkEnd w:id="1"/>
    </w:p>
    <w:p>
      <w:pPr>
        <w:pStyle w:val="BodyText3"/>
        <w:spacing w:lineRule="auto" w:line="240" w:before="0" w:after="0"/>
        <w:jc w:val="both"/>
        <w:rPr>
          <w:rFonts w:ascii="Times New Roman" w:hAnsi="Times New Roman" w:cs="Times New Roman"/>
          <w:b/>
          <w:b/>
          <w:sz w:val="24"/>
          <w:szCs w:val="24"/>
        </w:rPr>
      </w:pPr>
      <w:r>
        <w:rPr>
          <w:rFonts w:cs="Times New Roman" w:ascii="Times New Roman" w:hAnsi="Times New Roman"/>
          <w:sz w:val="24"/>
          <w:szCs w:val="24"/>
        </w:rPr>
        <w:t xml:space="preserve">Čestne vyhlasujem, že v súvislosti s mojím menovaním do komisie na otváranie ponúk a na vyhodnocovanie ponúk verejnej súťaže na výber dodávateľa stavebných prác </w:t>
      </w:r>
      <w:r>
        <w:rPr>
          <w:rStyle w:val="Strong"/>
          <w:rFonts w:ascii="Times New Roman" w:hAnsi="Times New Roman"/>
          <w:sz w:val="24"/>
          <w:szCs w:val="24"/>
        </w:rPr>
        <w:t>s názvom:...............................................................................</w:t>
      </w:r>
      <w:r>
        <w:rPr>
          <w:rFonts w:cs="Times New Roman" w:ascii="Times New Roman" w:hAnsi="Times New Roman"/>
          <w:sz w:val="24"/>
          <w:szCs w:val="24"/>
        </w:rPr>
        <w:t xml:space="preserve"> dodržím mlčanlivosť a nebudem poskytovať informácie o  obsahu ponúk počas vyhodnocovania ponúk a zachovám mlčanlivosť o informáciách označených ako dôverné (§ 22 zákona č. 343/2015 Z. z. v znení neskorších predpisov).</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Zároveň  čestne vyhlasujem (§ 51 zákona č. 343/2015 Z. z. v znení neskorších predpisov), že:</w:t>
      </w:r>
    </w:p>
    <w:p>
      <w:pPr>
        <w:pStyle w:val="ListParagraph"/>
        <w:numPr>
          <w:ilvl w:val="0"/>
          <w:numId w:val="2"/>
        </w:numPr>
        <w:spacing w:lineRule="auto" w:line="240" w:before="0" w:after="0"/>
        <w:ind w:left="0" w:hanging="360"/>
        <w:contextualSpacing/>
        <w:jc w:val="both"/>
        <w:rPr>
          <w:rFonts w:ascii="Times New Roman" w:hAnsi="Times New Roman" w:cs="Times New Roman"/>
          <w:sz w:val="24"/>
          <w:szCs w:val="24"/>
        </w:rPr>
      </w:pPr>
      <w:r>
        <w:rPr>
          <w:rFonts w:cs="Times New Roman" w:ascii="Times New Roman" w:hAnsi="Times New Roman"/>
          <w:sz w:val="24"/>
          <w:szCs w:val="24"/>
        </w:rPr>
        <w:t xml:space="preserve">som bezúhonný. </w:t>
      </w:r>
    </w:p>
    <w:p>
      <w:pPr>
        <w:pStyle w:val="ListParagraph"/>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Za bezúhonného sa považuje ten, kto nebol právoplatne odsúdený za trestný čin súvisiaci s verejným obstarávaním alebo za niektorý z trestných činov podľa § 32 ods. 1 písm. a); som morálne bezúhonný(-á), t. j. nebol(a) som právoplatne odsúdený(-á): </w:t>
      </w:r>
    </w:p>
    <w:p>
      <w:pPr>
        <w:pStyle w:val="ListParagraph"/>
        <w:numPr>
          <w:ilvl w:val="0"/>
          <w:numId w:val="2"/>
        </w:numPr>
        <w:spacing w:lineRule="auto" w:line="240" w:before="0" w:after="0"/>
        <w:ind w:left="0" w:hanging="360"/>
        <w:contextualSpacing/>
        <w:jc w:val="both"/>
        <w:rPr>
          <w:rFonts w:ascii="Times New Roman" w:hAnsi="Times New Roman" w:cs="Times New Roman"/>
          <w:sz w:val="24"/>
          <w:szCs w:val="24"/>
        </w:rPr>
      </w:pPr>
      <w:r>
        <w:rPr>
          <w:rFonts w:cs="Times New Roman" w:ascii="Times New Roman" w:hAnsi="Times New Roman"/>
          <w:sz w:val="24"/>
          <w:szCs w:val="24"/>
        </w:rPr>
        <w:t>nie som osoba, ktorá je alebo v čase jedného roka pred vymenovaním za člena komisie bola:</w:t>
      </w:r>
    </w:p>
    <w:p>
      <w:pPr>
        <w:pStyle w:val="ListParagraph"/>
        <w:numPr>
          <w:ilvl w:val="0"/>
          <w:numId w:val="3"/>
        </w:numPr>
        <w:spacing w:lineRule="auto" w:line="240" w:before="0" w:after="0"/>
        <w:ind w:left="714" w:hanging="357"/>
        <w:contextualSpacing/>
        <w:jc w:val="both"/>
        <w:rPr>
          <w:rFonts w:ascii="Times New Roman" w:hAnsi="Times New Roman" w:cs="Times New Roman"/>
          <w:sz w:val="24"/>
          <w:szCs w:val="24"/>
        </w:rPr>
      </w:pPr>
      <w:r>
        <w:rPr>
          <w:rFonts w:cs="Times New Roman" w:ascii="Times New Roman" w:hAnsi="Times New Roman"/>
          <w:sz w:val="24"/>
          <w:szCs w:val="24"/>
        </w:rPr>
        <w:t>uchádzačom, ktorým je fyzická osoba,</w:t>
      </w:r>
    </w:p>
    <w:p>
      <w:pPr>
        <w:pStyle w:val="ListParagraph"/>
        <w:numPr>
          <w:ilvl w:val="0"/>
          <w:numId w:val="3"/>
        </w:numPr>
        <w:spacing w:lineRule="auto" w:line="240" w:before="0" w:after="0"/>
        <w:ind w:left="714" w:hanging="357"/>
        <w:contextualSpacing/>
        <w:jc w:val="both"/>
        <w:rPr>
          <w:rFonts w:ascii="Times New Roman" w:hAnsi="Times New Roman" w:cs="Times New Roman"/>
          <w:sz w:val="24"/>
          <w:szCs w:val="24"/>
        </w:rPr>
      </w:pPr>
      <w:r>
        <w:rPr>
          <w:rFonts w:cs="Times New Roman" w:ascii="Times New Roman" w:hAnsi="Times New Roman"/>
          <w:sz w:val="24"/>
          <w:szCs w:val="24"/>
        </w:rPr>
        <w:t>štatutárnym orgánom, členom štatutárneho orgánu, členom dozorného orgánu alebo iného orgánu uchádzača, ktorým je právnická osoba,</w:t>
      </w:r>
    </w:p>
    <w:p>
      <w:pPr>
        <w:pStyle w:val="ListParagraph"/>
        <w:numPr>
          <w:ilvl w:val="0"/>
          <w:numId w:val="3"/>
        </w:numPr>
        <w:spacing w:lineRule="auto" w:line="240" w:before="0" w:after="0"/>
        <w:ind w:left="714" w:hanging="357"/>
        <w:contextualSpacing/>
        <w:jc w:val="both"/>
        <w:rPr>
          <w:rFonts w:ascii="Times New Roman" w:hAnsi="Times New Roman" w:cs="Times New Roman"/>
          <w:sz w:val="24"/>
          <w:szCs w:val="24"/>
        </w:rPr>
      </w:pPr>
      <w:r>
        <w:rPr>
          <w:rFonts w:cs="Times New Roman" w:ascii="Times New Roman" w:hAnsi="Times New Roman"/>
          <w:sz w:val="24"/>
          <w:szCs w:val="24"/>
        </w:rPr>
        <w:t>spoločníkom alebo členom právnickej osoby, ktorá je uchádzačom alebo tichým spoločníkom uchádzača,</w:t>
      </w:r>
    </w:p>
    <w:p>
      <w:pPr>
        <w:pStyle w:val="ListParagraph"/>
        <w:numPr>
          <w:ilvl w:val="0"/>
          <w:numId w:val="3"/>
        </w:numPr>
        <w:spacing w:lineRule="auto" w:line="240" w:before="0" w:after="0"/>
        <w:ind w:left="714" w:hanging="357"/>
        <w:contextualSpacing/>
        <w:jc w:val="both"/>
        <w:rPr>
          <w:rFonts w:ascii="Times New Roman" w:hAnsi="Times New Roman" w:cs="Times New Roman"/>
          <w:sz w:val="24"/>
          <w:szCs w:val="24"/>
        </w:rPr>
      </w:pPr>
      <w:r>
        <w:rPr>
          <w:rFonts w:cs="Times New Roman" w:ascii="Times New Roman" w:hAnsi="Times New Roman"/>
          <w:sz w:val="24"/>
          <w:szCs w:val="24"/>
        </w:rPr>
        <w:t xml:space="preserve">zamestnancom uchádzača, zamestnancom záujmového združenia podnikateľov, ktorého je uchádzač členom, </w:t>
      </w:r>
    </w:p>
    <w:p>
      <w:pPr>
        <w:pStyle w:val="ListParagraph"/>
        <w:numPr>
          <w:ilvl w:val="0"/>
          <w:numId w:val="3"/>
        </w:numPr>
        <w:spacing w:lineRule="auto" w:line="240" w:before="0" w:after="0"/>
        <w:ind w:left="714" w:hanging="357"/>
        <w:contextualSpacing/>
        <w:jc w:val="both"/>
        <w:rPr>
          <w:rFonts w:ascii="Times New Roman" w:hAnsi="Times New Roman" w:cs="Times New Roman"/>
          <w:sz w:val="24"/>
          <w:szCs w:val="24"/>
        </w:rPr>
      </w:pPr>
      <w:r>
        <w:rPr>
          <w:rFonts w:cs="Times New Roman" w:ascii="Times New Roman" w:hAnsi="Times New Roman"/>
          <w:sz w:val="24"/>
          <w:szCs w:val="24"/>
        </w:rPr>
        <w:t>blízka osoba podľa § 116 Občianskeho zákonníka osobe uvedenej v pod písm. a) až d)  a</w:t>
      </w:r>
    </w:p>
    <w:p>
      <w:pPr>
        <w:pStyle w:val="ListParagraph"/>
        <w:numPr>
          <w:ilvl w:val="0"/>
          <w:numId w:val="3"/>
        </w:numPr>
        <w:spacing w:lineRule="auto" w:line="240" w:before="0" w:after="0"/>
        <w:ind w:left="714" w:hanging="357"/>
        <w:contextualSpacing/>
        <w:jc w:val="both"/>
        <w:rPr>
          <w:rFonts w:ascii="Times New Roman" w:hAnsi="Times New Roman" w:cs="Times New Roman"/>
          <w:sz w:val="24"/>
          <w:szCs w:val="24"/>
        </w:rPr>
      </w:pPr>
      <w:r>
        <w:rPr>
          <w:rFonts w:cs="Times New Roman" w:ascii="Times New Roman" w:hAnsi="Times New Roman"/>
          <w:sz w:val="24"/>
          <w:szCs w:val="24"/>
        </w:rPr>
        <w:t>osoba, u ktorej možno mať pochybnosť o jej nezaujatosti vo vzťahu k uchádzačovi alebo záujemcovi, najmä ak ide o osobu, ktorá sa podieľala na príprave dokumentov v danom verejnom obstarávaní na strane záujemcu alebo uchádzača, alebo ktorej môže vzniknúť výhoda alebo ujma v súvislosti s výsledkom vyhodnotenia ponúk;</w:t>
      </w:r>
    </w:p>
    <w:p>
      <w:pPr>
        <w:pStyle w:val="Normal"/>
        <w:numPr>
          <w:ilvl w:val="0"/>
          <w:numId w:val="1"/>
        </w:numPr>
        <w:tabs>
          <w:tab w:val="clear" w:pos="708"/>
        </w:tabs>
        <w:spacing w:lineRule="auto" w:line="240" w:before="0" w:after="0"/>
        <w:ind w:left="0" w:hanging="360"/>
        <w:jc w:val="both"/>
        <w:rPr>
          <w:rFonts w:ascii="Times New Roman" w:hAnsi="Times New Roman" w:cs="Times New Roman"/>
          <w:sz w:val="24"/>
          <w:szCs w:val="24"/>
        </w:rPr>
      </w:pPr>
      <w:r>
        <w:rPr>
          <w:rFonts w:cs="Times New Roman" w:ascii="Times New Roman" w:hAnsi="Times New Roman"/>
          <w:sz w:val="24"/>
          <w:szCs w:val="24"/>
        </w:rPr>
        <w:t xml:space="preserve">nezúčastňujem  sa  na realizácii  predmetu zákazky, nie som dodávateľom uchádzača, </w:t>
      </w:r>
    </w:p>
    <w:p>
      <w:pPr>
        <w:pStyle w:val="Normal"/>
        <w:numPr>
          <w:ilvl w:val="0"/>
          <w:numId w:val="1"/>
        </w:numPr>
        <w:tabs>
          <w:tab w:val="clear" w:pos="708"/>
        </w:tabs>
        <w:spacing w:lineRule="auto" w:line="240" w:before="0" w:after="0"/>
        <w:ind w:left="0" w:hanging="360"/>
        <w:jc w:val="both"/>
        <w:rPr>
          <w:rFonts w:ascii="Times New Roman" w:hAnsi="Times New Roman" w:cs="Times New Roman"/>
          <w:sz w:val="24"/>
          <w:szCs w:val="24"/>
        </w:rPr>
      </w:pPr>
      <w:r>
        <w:rPr>
          <w:rFonts w:cs="Times New Roman" w:ascii="Times New Roman" w:hAnsi="Times New Roman"/>
          <w:sz w:val="24"/>
          <w:szCs w:val="24"/>
        </w:rPr>
        <w:t>nezobral  som a  ani nezoberiem  od niektorého navrhovateľa  províziu alebo úplatok s cieľom jeho zvýhodnenia, ani iné náležité výhody, či už hmotné alebo nehmotné.</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V hodnotení budem postupovať podľa svojho najlepšieho vedomia a svedomia a  budem hodnotiť ponuky uchádzačov objektívne bez akýchkoľvek vedľajších vplyvov.</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Čestne vyhlasujem, že prípadné zmeny uvedených údajov bezodkladne písomne oznámim predsedovi komisie, resp. vedúcemu zamestnancovi vyhlasovateľa.</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Poznám definíciu konfliktu záujmov, podľa ktorej pojem konfliktu záujmov zahŕňa prinajmenšom každú situáciu, keď osoby na strane obstarávateľa alebo poskytovateľa obstarávacích služieb konajúceho v mene obstarávateľa, ktoré sú zapojené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Podľa mojich vedomostí nie som s ohľadom na uvedené VO a subjekty, ktoré predložili ponuky alebo požiadali o účasť, v žiadnom konflikte záujmov, ktorý by mohol ohroziť nestrannosť a nezávislosť priebehu a výsledku predmetného VO.</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Som oboznámený so skutočnosťou, že v prípade, ak poskytovateľ alebo iný kontrolný a auditný orgán zistí v predmetnom VO konflikt záujmov, uvedené zistenie môže mať vplyv na oprávnenosť výdavkov a následné vylúčenie výdavkov súvisiacich s VO z financovania v plnom rozsahu.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Som si vedomý(-á), že porušenie tohto čestného vyhlásenia sa bude klasifikovať ako porušenie pracovnej disciplíny v zmysle príslušných ustanovení Zákonníka práce, v prípade prijatia úplatku sa bude postupovať v zmysle ustanovenia § 160 Trestného zákona.   </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r>
    </w:p>
    <w:tbl>
      <w:tblPr>
        <w:tblW w:w="10030" w:type="dxa"/>
        <w:jc w:val="left"/>
        <w:tblInd w:w="0" w:type="dxa"/>
        <w:tblCellMar>
          <w:top w:w="0" w:type="dxa"/>
          <w:left w:w="70" w:type="dxa"/>
          <w:bottom w:w="0" w:type="dxa"/>
          <w:right w:w="70" w:type="dxa"/>
        </w:tblCellMar>
        <w:tblLook w:val="0000" w:noVBand="0" w:noHBand="0" w:lastColumn="0" w:firstColumn="0" w:lastRow="0" w:firstRow="0"/>
      </w:tblPr>
      <w:tblGrid>
        <w:gridCol w:w="5668"/>
        <w:gridCol w:w="1541"/>
        <w:gridCol w:w="2821"/>
      </w:tblGrid>
      <w:tr>
        <w:trPr>
          <w:trHeight w:val="410" w:hRule="atLeast"/>
        </w:trPr>
        <w:tc>
          <w:tcPr>
            <w:tcW w:w="56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Člen komisie </w:t>
            </w:r>
            <w:r>
              <w:rPr>
                <w:rFonts w:cs="Times New Roman" w:ascii="Times New Roman" w:hAnsi="Times New Roman"/>
                <w:color w:val="000000"/>
                <w:sz w:val="24"/>
                <w:szCs w:val="24"/>
              </w:rPr>
              <w:t>–</w:t>
            </w:r>
            <w:r>
              <w:rPr>
                <w:rFonts w:cs="Times New Roman" w:ascii="Times New Roman" w:hAnsi="Times New Roman"/>
                <w:sz w:val="24"/>
                <w:szCs w:val="24"/>
              </w:rPr>
              <w:t xml:space="preserve"> titul, meno a priezvisko, zastupuje</w:t>
            </w:r>
          </w:p>
        </w:tc>
        <w:tc>
          <w:tcPr>
            <w:tcW w:w="154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Dátum </w:t>
            </w:r>
          </w:p>
        </w:tc>
        <w:tc>
          <w:tcPr>
            <w:tcW w:w="282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Podpis</w:t>
            </w:r>
          </w:p>
        </w:tc>
      </w:tr>
      <w:tr>
        <w:trPr>
          <w:trHeight w:val="680" w:hRule="exact"/>
        </w:trPr>
        <w:tc>
          <w:tcPr>
            <w:tcW w:w="56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hanging="2281"/>
              <w:jc w:val="both"/>
              <w:rPr>
                <w:rFonts w:ascii="Times New Roman" w:hAnsi="Times New Roman" w:cs="Times New Roman"/>
                <w:b/>
                <w:b/>
                <w:bCs/>
                <w:color w:val="000000"/>
                <w:sz w:val="24"/>
                <w:szCs w:val="24"/>
              </w:rPr>
            </w:pPr>
            <w:r>
              <w:rPr>
                <w:rFonts w:cs="Times New Roman" w:ascii="Times New Roman" w:hAnsi="Times New Roman"/>
                <w:b/>
                <w:bCs/>
                <w:color w:val="000000"/>
                <w:sz w:val="24"/>
                <w:szCs w:val="24"/>
              </w:rPr>
            </w:r>
          </w:p>
        </w:tc>
        <w:tc>
          <w:tcPr>
            <w:tcW w:w="154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82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680" w:hRule="exact"/>
        </w:trPr>
        <w:tc>
          <w:tcPr>
            <w:tcW w:w="5668"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720" w:leader="none"/>
                <w:tab w:val="left" w:pos="1680" w:leader="none"/>
                <w:tab w:val="left" w:pos="2496" w:leader="none"/>
                <w:tab w:val="left" w:pos="2848" w:leader="none"/>
              </w:tabs>
              <w:spacing w:lineRule="auto" w:line="240" w:before="0" w:after="0"/>
              <w:ind w:hanging="3241"/>
              <w:jc w:val="both"/>
              <w:rPr>
                <w:rFonts w:ascii="Times New Roman" w:hAnsi="Times New Roman" w:eastAsia="SimSun" w:cs="Times New Roman"/>
                <w:sz w:val="24"/>
                <w:szCs w:val="24"/>
              </w:rPr>
            </w:pPr>
            <w:r>
              <w:rPr>
                <w:rFonts w:eastAsia="SimSun" w:cs="Times New Roman" w:ascii="Times New Roman" w:hAnsi="Times New Roman"/>
                <w:sz w:val="24"/>
                <w:szCs w:val="24"/>
              </w:rPr>
            </w:r>
          </w:p>
        </w:tc>
        <w:tc>
          <w:tcPr>
            <w:tcW w:w="154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82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693" w:hRule="exact"/>
        </w:trPr>
        <w:tc>
          <w:tcPr>
            <w:tcW w:w="566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hanging="3241"/>
              <w:jc w:val="both"/>
              <w:rPr>
                <w:rFonts w:ascii="Times New Roman" w:hAnsi="Times New Roman" w:cs="Times New Roman"/>
                <w:sz w:val="24"/>
                <w:szCs w:val="24"/>
              </w:rPr>
            </w:pPr>
            <w:r>
              <w:rPr>
                <w:rFonts w:cs="Times New Roman" w:ascii="Times New Roman" w:hAnsi="Times New Roman"/>
                <w:sz w:val="24"/>
                <w:szCs w:val="24"/>
              </w:rPr>
            </w:r>
          </w:p>
        </w:tc>
        <w:tc>
          <w:tcPr>
            <w:tcW w:w="154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82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680" w:hRule="exact"/>
        </w:trPr>
        <w:tc>
          <w:tcPr>
            <w:tcW w:w="5668" w:type="dxa"/>
            <w:tcBorders>
              <w:top w:val="single" w:sz="4" w:space="0" w:color="000000"/>
              <w:left w:val="single" w:sz="4" w:space="0" w:color="000000"/>
              <w:bottom w:val="single" w:sz="4" w:space="0" w:color="000000"/>
              <w:right w:val="single" w:sz="4" w:space="0" w:color="000000"/>
            </w:tcBorders>
            <w:shd w:fill="auto" w:val="clear"/>
          </w:tcPr>
          <w:p>
            <w:pPr>
              <w:pStyle w:val="Odsadenietelatextu"/>
              <w:spacing w:lineRule="auto" w:line="240" w:before="0" w:after="0"/>
              <w:ind w:left="0" w:hanging="2521"/>
              <w:jc w:val="both"/>
              <w:rPr>
                <w:rFonts w:ascii="Times New Roman" w:hAnsi="Times New Roman" w:cs="Times New Roman"/>
                <w:sz w:val="24"/>
                <w:szCs w:val="24"/>
              </w:rPr>
            </w:pPr>
            <w:r>
              <w:rPr>
                <w:rFonts w:cs="Times New Roman" w:ascii="Times New Roman" w:hAnsi="Times New Roman"/>
                <w:sz w:val="24"/>
                <w:szCs w:val="24"/>
              </w:rPr>
            </w:r>
          </w:p>
        </w:tc>
        <w:tc>
          <w:tcPr>
            <w:tcW w:w="154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82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0"/>
        <w:rPr/>
      </w:pPr>
      <w:r>
        <w:rPr/>
      </w:r>
    </w:p>
    <w:p>
      <w:pPr>
        <w:pStyle w:val="Normal"/>
        <w:tabs>
          <w:tab w:val="clear" w:pos="708"/>
          <w:tab w:val="left" w:pos="254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254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254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Odsekzoznamu2"/>
        <w:ind w:left="0" w:hanging="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240" w:before="0" w:after="0"/>
        <w:ind w:left="0" w:hanging="0"/>
        <w:jc w:val="both"/>
        <w:rPr/>
      </w:pPr>
      <w:r>
        <w:rPr/>
      </w:r>
    </w:p>
    <w:sectPr>
      <w:headerReference w:type="default" r:id="rId2"/>
      <w:footerReference w:type="default" r:id="rId3"/>
      <w:type w:val="nextPage"/>
      <w:pgSz w:w="11906" w:h="16838"/>
      <w:pgMar w:left="1417" w:right="1417" w:header="708" w:top="993"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Black">
    <w:charset w:val="01"/>
    <w:family w:val="roman"/>
    <w:pitch w:val="variable"/>
  </w:font>
  <w:font w:name="Cambria">
    <w:charset w:val="01"/>
    <w:family w:val="roman"/>
    <w:pitch w:val="variable"/>
  </w:font>
  <w:font w:name="Arial">
    <w:charset w:val="01"/>
    <w:family w:val="roman"/>
    <w:pitch w:val="variable"/>
  </w:font>
  <w:font w:name="Tahoma">
    <w:charset w:val="01"/>
    <w:family w:val="roman"/>
    <w:pitch w:val="variable"/>
  </w:font>
  <w:font w:name="Times New Roman">
    <w:charset w:val="01"/>
    <w:family w:val="roman"/>
    <w:pitch w:val="variable"/>
  </w:font>
  <w:font w:name="Bookman Old Style">
    <w:charset w:val="01"/>
    <w:family w:val="roman"/>
    <w:pitch w:val="variable"/>
  </w:font>
  <w:font w:name="Liberation Sans">
    <w:altName w:val="Arial"/>
    <w:charset w:val="01"/>
    <w:family w:val="swiss"/>
    <w:pitch w:val="variable"/>
  </w:font>
  <w:font w:name="Garamond">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 w:name="Times New Roman">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16942846"/>
    </w:sdtPr>
    <w:sdtContent>
      <w:p>
        <w:pPr>
          <w:pStyle w:val="Pta"/>
          <w:rPr/>
        </w:pPr>
        <w:r>
          <w:rPr>
            <w:rFonts w:cs="Times New Roman" w:ascii="Times New Roman" w:hAnsi="Times New Roman"/>
            <w:sz w:val="24"/>
            <w:szCs w:val="24"/>
          </w:rPr>
          <w:fldChar w:fldCharType="begin"/>
        </w:r>
        <w:r>
          <w:rPr>
            <w:sz w:val="24"/>
            <w:szCs w:val="24"/>
            <w:rFonts w:cs="Times New Roman" w:ascii="Times New Roman" w:hAnsi="Times New Roman"/>
          </w:rPr>
          <w:instrText> PAGE </w:instrText>
        </w:r>
        <w:r>
          <w:rPr>
            <w:sz w:val="24"/>
            <w:szCs w:val="24"/>
            <w:rFonts w:cs="Times New Roman" w:ascii="Times New Roman" w:hAnsi="Times New Roman"/>
          </w:rPr>
          <w:fldChar w:fldCharType="separate"/>
        </w:r>
        <w:r>
          <w:rPr>
            <w:sz w:val="24"/>
            <w:szCs w:val="24"/>
            <w:rFonts w:cs="Times New Roman" w:ascii="Times New Roman" w:hAnsi="Times New Roman"/>
          </w:rPr>
          <w:t>2</w:t>
        </w:r>
        <w:r>
          <w:rPr>
            <w:sz w:val="24"/>
            <w:szCs w:val="24"/>
            <w:rFonts w:cs="Times New Roman" w:ascii="Times New Roman" w:hAnsi="Times New Roman"/>
          </w:rPr>
          <w:fldChar w:fldCharType="end"/>
        </w:r>
      </w:p>
    </w:sdtContent>
  </w:sdt>
  <w:p>
    <w:pPr>
      <w:pStyle w:val="Pt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lavi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480"/>
        </w:tabs>
        <w:ind w:left="1480" w:hanging="360"/>
      </w:pPr>
      <w:rPr>
        <w:rFonts w:ascii="Symbol" w:hAnsi="Symbol" w:cs="Symbol" w:hint="default"/>
      </w:rPr>
    </w:lvl>
    <w:lvl w:ilvl="1">
      <w:start w:val="1"/>
      <w:numFmt w:val="bullet"/>
      <w:lvlText w:val="o"/>
      <w:lvlJc w:val="left"/>
      <w:pPr>
        <w:tabs>
          <w:tab w:val="num" w:pos="2200"/>
        </w:tabs>
        <w:ind w:left="2200" w:hanging="360"/>
      </w:pPr>
      <w:rPr>
        <w:rFonts w:ascii="Courier New" w:hAnsi="Courier New" w:cs="Courier New" w:hint="default"/>
      </w:rPr>
    </w:lvl>
    <w:lvl w:ilvl="2">
      <w:start w:val="1"/>
      <w:numFmt w:val="bullet"/>
      <w:lvlText w:val=""/>
      <w:lvlJc w:val="left"/>
      <w:pPr>
        <w:tabs>
          <w:tab w:val="num" w:pos="2920"/>
        </w:tabs>
        <w:ind w:left="2920" w:hanging="360"/>
      </w:pPr>
      <w:rPr>
        <w:rFonts w:ascii="Wingdings" w:hAnsi="Wingdings" w:cs="Wingdings" w:hint="default"/>
      </w:rPr>
    </w:lvl>
    <w:lvl w:ilvl="3">
      <w:start w:val="1"/>
      <w:numFmt w:val="bullet"/>
      <w:lvlText w:val=""/>
      <w:lvlJc w:val="left"/>
      <w:pPr>
        <w:tabs>
          <w:tab w:val="num" w:pos="3640"/>
        </w:tabs>
        <w:ind w:left="3640" w:hanging="360"/>
      </w:pPr>
      <w:rPr>
        <w:rFonts w:ascii="Symbol" w:hAnsi="Symbol" w:cs="Symbol" w:hint="default"/>
      </w:rPr>
    </w:lvl>
    <w:lvl w:ilvl="4">
      <w:start w:val="1"/>
      <w:numFmt w:val="bullet"/>
      <w:lvlText w:val="o"/>
      <w:lvlJc w:val="left"/>
      <w:pPr>
        <w:tabs>
          <w:tab w:val="num" w:pos="4360"/>
        </w:tabs>
        <w:ind w:left="4360" w:hanging="360"/>
      </w:pPr>
      <w:rPr>
        <w:rFonts w:ascii="Courier New" w:hAnsi="Courier New" w:cs="Courier New" w:hint="default"/>
      </w:rPr>
    </w:lvl>
    <w:lvl w:ilvl="5">
      <w:start w:val="1"/>
      <w:numFmt w:val="bullet"/>
      <w:lvlText w:val=""/>
      <w:lvlJc w:val="left"/>
      <w:pPr>
        <w:tabs>
          <w:tab w:val="num" w:pos="5080"/>
        </w:tabs>
        <w:ind w:left="5080" w:hanging="360"/>
      </w:pPr>
      <w:rPr>
        <w:rFonts w:ascii="Wingdings" w:hAnsi="Wingdings" w:cs="Wingdings" w:hint="default"/>
      </w:rPr>
    </w:lvl>
    <w:lvl w:ilvl="6">
      <w:start w:val="1"/>
      <w:numFmt w:val="bullet"/>
      <w:lvlText w:val=""/>
      <w:lvlJc w:val="left"/>
      <w:pPr>
        <w:tabs>
          <w:tab w:val="num" w:pos="5800"/>
        </w:tabs>
        <w:ind w:left="5800" w:hanging="360"/>
      </w:pPr>
      <w:rPr>
        <w:rFonts w:ascii="Symbol" w:hAnsi="Symbol" w:cs="Symbol" w:hint="default"/>
      </w:rPr>
    </w:lvl>
    <w:lvl w:ilvl="7">
      <w:start w:val="1"/>
      <w:numFmt w:val="bullet"/>
      <w:lvlText w:val="o"/>
      <w:lvlJc w:val="left"/>
      <w:pPr>
        <w:tabs>
          <w:tab w:val="num" w:pos="6520"/>
        </w:tabs>
        <w:ind w:left="6520" w:hanging="360"/>
      </w:pPr>
      <w:rPr>
        <w:rFonts w:ascii="Courier New" w:hAnsi="Courier New" w:cs="Courier New" w:hint="default"/>
      </w:rPr>
    </w:lvl>
    <w:lvl w:ilvl="8">
      <w:start w:val="1"/>
      <w:numFmt w:val="bullet"/>
      <w:lvlText w:val=""/>
      <w:lvlJc w:val="left"/>
      <w:pPr>
        <w:tabs>
          <w:tab w:val="num" w:pos="7240"/>
        </w:tabs>
        <w:ind w:left="7240" w:hanging="360"/>
      </w:pPr>
      <w:rPr>
        <w:rFonts w:ascii="Wingdings" w:hAnsi="Wingdings" w:cs="Wingdings" w:hint="default"/>
      </w:rPr>
    </w:lvl>
  </w:abstractNum>
  <w:abstractNum w:abstractNumId="2">
    <w:lvl w:ilvl="0">
      <w:start w:val="1"/>
      <w:numFmt w:val="bullet"/>
      <w:lvlText w:val="-"/>
      <w:lvlJc w:val="left"/>
      <w:pPr>
        <w:ind w:left="720" w:hanging="360"/>
      </w:pPr>
      <w:rPr>
        <w:rFonts w:ascii="Times New Roman" w:hAnsi="Times New Roman" w:cs="Times New Roman" w:hint="default"/>
        <w:sz w:val="24"/>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lowerLetter"/>
      <w:lvlText w:val="%1)"/>
      <w:lvlJc w:val="left"/>
      <w:pPr>
        <w:tabs>
          <w:tab w:val="num" w:pos="720"/>
        </w:tabs>
        <w:ind w:left="720" w:hanging="360"/>
      </w:pPr>
      <w:rPr>
        <w:sz w:val="24"/>
        <w:rFonts w:ascii="Times New Roman" w:hAnsi="Times New Roman" w:eastAsia="Times New Roman"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sk-SK" w:eastAsia="sk-SK" w:bidi="ar-SA"/>
      </w:rPr>
    </w:rPrDefault>
    <w:pPrDefault>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51322"/>
    <w:pPr>
      <w:widowControl/>
      <w:bidi w:val="0"/>
      <w:spacing w:lineRule="auto" w:line="259" w:before="0" w:after="160"/>
      <w:jc w:val="left"/>
    </w:pPr>
    <w:rPr>
      <w:rFonts w:cs="Calibri" w:ascii="Calibri" w:hAnsi="Calibri" w:eastAsia="Calibri"/>
      <w:color w:val="auto"/>
      <w:kern w:val="0"/>
      <w:sz w:val="22"/>
      <w:szCs w:val="22"/>
      <w:lang w:eastAsia="en-US" w:val="sk-SK" w:bidi="ar-SA"/>
    </w:rPr>
  </w:style>
  <w:style w:type="paragraph" w:styleId="Nadpis1">
    <w:name w:val="Heading 1"/>
    <w:basedOn w:val="Normal"/>
    <w:next w:val="Telotextu"/>
    <w:link w:val="Nadpis1Char"/>
    <w:uiPriority w:val="99"/>
    <w:qFormat/>
    <w:rsid w:val="0018098d"/>
    <w:pPr>
      <w:keepNext w:val="true"/>
      <w:keepLines/>
      <w:pBdr>
        <w:top w:val="single" w:sz="48" w:space="3" w:color="FFFFFF"/>
        <w:left w:val="single" w:sz="6" w:space="3" w:color="FFFFFF"/>
        <w:bottom w:val="single" w:sz="6" w:space="3" w:color="FFFFFF"/>
      </w:pBdr>
      <w:shd w:val="solid" w:color="auto" w:fill="auto"/>
      <w:spacing w:lineRule="atLeast" w:line="240" w:before="0" w:after="240"/>
      <w:ind w:left="120" w:hanging="0"/>
      <w:outlineLvl w:val="0"/>
    </w:pPr>
    <w:rPr>
      <w:rFonts w:ascii="Arial Black" w:hAnsi="Arial Black" w:cs="Arial Black"/>
      <w:color w:val="FFFFFF"/>
      <w:spacing w:val="-10"/>
      <w:kern w:val="2"/>
      <w:sz w:val="24"/>
      <w:szCs w:val="24"/>
      <w:lang w:eastAsia="sk-SK"/>
    </w:rPr>
  </w:style>
  <w:style w:type="paragraph" w:styleId="Nadpis2">
    <w:name w:val="Heading 2"/>
    <w:basedOn w:val="Normal"/>
    <w:next w:val="Normal"/>
    <w:link w:val="Nadpis2Char"/>
    <w:uiPriority w:val="99"/>
    <w:qFormat/>
    <w:locked/>
    <w:rsid w:val="00962a2a"/>
    <w:pPr>
      <w:keepNext w:val="true"/>
      <w:keepLines/>
      <w:spacing w:before="40" w:after="0"/>
      <w:outlineLvl w:val="1"/>
    </w:pPr>
    <w:rPr>
      <w:rFonts w:ascii="Cambria" w:hAnsi="Cambria" w:eastAsia="Times New Roman" w:cs="Times New Roman"/>
      <w:color w:val="365F91"/>
      <w:sz w:val="26"/>
      <w:szCs w:val="26"/>
    </w:rPr>
  </w:style>
  <w:style w:type="paragraph" w:styleId="Nadpis3">
    <w:name w:val="Heading 3"/>
    <w:basedOn w:val="Normal"/>
    <w:next w:val="Normal"/>
    <w:link w:val="Nadpis3Char"/>
    <w:uiPriority w:val="99"/>
    <w:qFormat/>
    <w:locked/>
    <w:rsid w:val="00962a2a"/>
    <w:pPr>
      <w:keepNext w:val="true"/>
      <w:keepLines/>
      <w:spacing w:before="40" w:after="0"/>
      <w:outlineLvl w:val="2"/>
    </w:pPr>
    <w:rPr>
      <w:rFonts w:ascii="Cambria" w:hAnsi="Cambria" w:eastAsia="Times New Roman" w:cs="Times New Roman"/>
      <w:color w:val="243F60"/>
      <w:sz w:val="24"/>
      <w:szCs w:val="24"/>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link w:val="Nadpis1"/>
    <w:uiPriority w:val="99"/>
    <w:qFormat/>
    <w:locked/>
    <w:rsid w:val="0018098d"/>
    <w:rPr>
      <w:rFonts w:ascii="Arial Black" w:hAnsi="Arial Black" w:cs="Arial Black"/>
      <w:color w:val="FFFFFF"/>
      <w:spacing w:val="-10"/>
      <w:kern w:val="2"/>
      <w:sz w:val="20"/>
      <w:szCs w:val="20"/>
      <w:shd w:fill="000000" w:val="clear"/>
      <w:lang w:eastAsia="sk-SK"/>
    </w:rPr>
  </w:style>
  <w:style w:type="character" w:styleId="HlavikaChar" w:customStyle="1">
    <w:name w:val="Hlavička Char"/>
    <w:basedOn w:val="DefaultParagraphFont"/>
    <w:link w:val="Hlavika"/>
    <w:uiPriority w:val="99"/>
    <w:qFormat/>
    <w:locked/>
    <w:rsid w:val="00751322"/>
    <w:rPr/>
  </w:style>
  <w:style w:type="character" w:styleId="PtaChar" w:customStyle="1">
    <w:name w:val="Päta Char"/>
    <w:basedOn w:val="DefaultParagraphFont"/>
    <w:link w:val="Pta"/>
    <w:uiPriority w:val="99"/>
    <w:qFormat/>
    <w:locked/>
    <w:rsid w:val="00751322"/>
    <w:rPr/>
  </w:style>
  <w:style w:type="character" w:styleId="ZkladntextChar" w:customStyle="1">
    <w:name w:val="Základný text Char"/>
    <w:basedOn w:val="DefaultParagraphFont"/>
    <w:link w:val="Zkladntext"/>
    <w:uiPriority w:val="99"/>
    <w:qFormat/>
    <w:locked/>
    <w:rsid w:val="007a223b"/>
    <w:rPr>
      <w:rFonts w:ascii="Arial" w:hAnsi="Arial" w:cs="Arial"/>
      <w:spacing w:val="-5"/>
      <w:sz w:val="20"/>
      <w:szCs w:val="20"/>
      <w:lang w:eastAsia="sk-SK"/>
    </w:rPr>
  </w:style>
  <w:style w:type="character" w:styleId="OdsekzoznamuChar" w:customStyle="1">
    <w:name w:val="Odsek zoznamu Char"/>
    <w:link w:val="Odsekzoznamu"/>
    <w:uiPriority w:val="99"/>
    <w:qFormat/>
    <w:locked/>
    <w:rsid w:val="00a1586d"/>
    <w:rPr/>
  </w:style>
  <w:style w:type="character" w:styleId="Internetovodkaz">
    <w:name w:val="Internetový odkaz"/>
    <w:basedOn w:val="DefaultParagraphFont"/>
    <w:uiPriority w:val="99"/>
    <w:rsid w:val="00507b71"/>
    <w:rPr>
      <w:color w:val="0000FF"/>
      <w:u w:val="single"/>
    </w:rPr>
  </w:style>
  <w:style w:type="character" w:styleId="TextbublinyChar" w:customStyle="1">
    <w:name w:val="Text bubliny Char"/>
    <w:basedOn w:val="DefaultParagraphFont"/>
    <w:link w:val="Textbubliny"/>
    <w:uiPriority w:val="99"/>
    <w:semiHidden/>
    <w:qFormat/>
    <w:locked/>
    <w:rsid w:val="00e01bae"/>
    <w:rPr>
      <w:rFonts w:ascii="Tahoma" w:hAnsi="Tahoma" w:cs="Tahoma"/>
      <w:sz w:val="16"/>
      <w:szCs w:val="16"/>
    </w:rPr>
  </w:style>
  <w:style w:type="character" w:styleId="ZarkazkladnhotextuChar" w:customStyle="1">
    <w:name w:val="Zarážka základného textu Char"/>
    <w:basedOn w:val="DefaultParagraphFont"/>
    <w:link w:val="Zarkazkladnhotextu"/>
    <w:uiPriority w:val="99"/>
    <w:semiHidden/>
    <w:qFormat/>
    <w:locked/>
    <w:rsid w:val="00493c60"/>
    <w:rPr/>
  </w:style>
  <w:style w:type="character" w:styleId="ListParagraphChar" w:customStyle="1">
    <w:name w:val="List Paragraph Char"/>
    <w:link w:val="Odsekzoznamu1"/>
    <w:uiPriority w:val="99"/>
    <w:qFormat/>
    <w:locked/>
    <w:rsid w:val="00933391"/>
    <w:rPr>
      <w:rFonts w:ascii="Calibri" w:hAnsi="Calibri" w:cs="Calibri"/>
    </w:rPr>
  </w:style>
  <w:style w:type="character" w:styleId="Strong">
    <w:name w:val="Strong"/>
    <w:basedOn w:val="DefaultParagraphFont"/>
    <w:uiPriority w:val="22"/>
    <w:qFormat/>
    <w:rsid w:val="00234438"/>
    <w:rPr>
      <w:b/>
      <w:bCs/>
    </w:rPr>
  </w:style>
  <w:style w:type="character" w:styleId="OdsekzoznamuChar1" w:customStyle="1">
    <w:name w:val="Odsek zoznamu Char1"/>
    <w:uiPriority w:val="99"/>
    <w:qFormat/>
    <w:locked/>
    <w:rsid w:val="00fc260f"/>
    <w:rPr>
      <w:rFonts w:ascii="Arial" w:hAnsi="Arial" w:eastAsia="Calibri" w:cs="Times New Roman"/>
      <w:spacing w:val="-5"/>
      <w:sz w:val="20"/>
      <w:szCs w:val="20"/>
      <w:lang w:eastAsia="sk-SK"/>
    </w:rPr>
  </w:style>
  <w:style w:type="character" w:styleId="Hps" w:customStyle="1">
    <w:name w:val="hps"/>
    <w:qFormat/>
    <w:rsid w:val="008f7ad9"/>
    <w:rPr/>
  </w:style>
  <w:style w:type="character" w:styleId="TextpoznmkypodiarouChar" w:customStyle="1">
    <w:name w:val="Text poznámky pod čiarou Char"/>
    <w:basedOn w:val="DefaultParagraphFont"/>
    <w:link w:val="Textpoznmkypodiarou"/>
    <w:uiPriority w:val="99"/>
    <w:qFormat/>
    <w:rsid w:val="00553895"/>
    <w:rPr>
      <w:rFonts w:ascii="Calibri" w:hAnsi="Calibri" w:eastAsia="" w:cs="" w:asciiTheme="minorHAnsi" w:cstheme="minorBidi" w:eastAsiaTheme="minorEastAsia" w:hAnsiTheme="minorHAnsi"/>
      <w:color w:val="5A5A5A" w:themeColor="text1" w:themeTint="a5"/>
      <w:sz w:val="20"/>
      <w:szCs w:val="20"/>
      <w:lang w:eastAsia="en-US"/>
    </w:rPr>
  </w:style>
  <w:style w:type="character" w:styleId="Ukotveniepoznmkypodiarou">
    <w:name w:val="Ukotvenie poznámky pod čiarou"/>
    <w:rPr>
      <w:vertAlign w:val="superscript"/>
    </w:rPr>
  </w:style>
  <w:style w:type="character" w:styleId="FootnoteCharacters">
    <w:name w:val="Footnote Characters"/>
    <w:basedOn w:val="DefaultParagraphFont"/>
    <w:uiPriority w:val="99"/>
    <w:unhideWhenUsed/>
    <w:qFormat/>
    <w:rsid w:val="00553895"/>
    <w:rPr>
      <w:vertAlign w:val="superscript"/>
    </w:rPr>
  </w:style>
  <w:style w:type="character" w:styleId="Zkladntext3Char" w:customStyle="1">
    <w:name w:val="Základný text 3 Char"/>
    <w:basedOn w:val="DefaultParagraphFont"/>
    <w:link w:val="Zkladntext3"/>
    <w:uiPriority w:val="99"/>
    <w:semiHidden/>
    <w:qFormat/>
    <w:rsid w:val="00e26e46"/>
    <w:rPr>
      <w:rFonts w:cs="Calibri"/>
      <w:sz w:val="16"/>
      <w:szCs w:val="16"/>
      <w:lang w:eastAsia="en-US"/>
    </w:rPr>
  </w:style>
  <w:style w:type="character" w:styleId="Pagenumber">
    <w:name w:val="page number"/>
    <w:basedOn w:val="DefaultParagraphFont"/>
    <w:uiPriority w:val="99"/>
    <w:qFormat/>
    <w:rsid w:val="00e26e46"/>
    <w:rPr>
      <w:rFonts w:cs="Times New Roman"/>
    </w:rPr>
  </w:style>
  <w:style w:type="character" w:styleId="Zarkazkladnhotextu2Char" w:customStyle="1">
    <w:name w:val="Zarážka základného textu 2 Char"/>
    <w:basedOn w:val="DefaultParagraphFont"/>
    <w:link w:val="Zarkazkladnhotextu2"/>
    <w:uiPriority w:val="99"/>
    <w:semiHidden/>
    <w:qFormat/>
    <w:rsid w:val="00e26e46"/>
    <w:rPr>
      <w:rFonts w:ascii="Times New Roman" w:hAnsi="Times New Roman" w:eastAsia="Times New Roman"/>
      <w:sz w:val="24"/>
      <w:szCs w:val="24"/>
    </w:rPr>
  </w:style>
  <w:style w:type="character" w:styleId="HlavikaChar1" w:customStyle="1">
    <w:name w:val="Hlavička Char1"/>
    <w:basedOn w:val="DefaultParagraphFont"/>
    <w:uiPriority w:val="99"/>
    <w:qFormat/>
    <w:locked/>
    <w:rsid w:val="005a41fd"/>
    <w:rPr>
      <w:rFonts w:ascii="Arial" w:hAnsi="Arial" w:cs="Times New Roman"/>
      <w:spacing w:val="-5"/>
      <w:lang w:val="sk-SK" w:eastAsia="sk-SK" w:bidi="ar-SA"/>
    </w:rPr>
  </w:style>
  <w:style w:type="character" w:styleId="Nadpis2Char" w:customStyle="1">
    <w:name w:val="Nadpis 2 Char"/>
    <w:basedOn w:val="DefaultParagraphFont"/>
    <w:link w:val="Nadpis2"/>
    <w:uiPriority w:val="99"/>
    <w:qFormat/>
    <w:rsid w:val="00962a2a"/>
    <w:rPr>
      <w:rFonts w:ascii="Cambria" w:hAnsi="Cambria" w:eastAsia="Times New Roman"/>
      <w:color w:val="365F91"/>
      <w:sz w:val="26"/>
      <w:szCs w:val="26"/>
      <w:lang w:eastAsia="en-US"/>
    </w:rPr>
  </w:style>
  <w:style w:type="character" w:styleId="Nadpis3Char" w:customStyle="1">
    <w:name w:val="Nadpis 3 Char"/>
    <w:basedOn w:val="DefaultParagraphFont"/>
    <w:link w:val="Nadpis3"/>
    <w:uiPriority w:val="99"/>
    <w:qFormat/>
    <w:rsid w:val="00962a2a"/>
    <w:rPr>
      <w:rFonts w:ascii="Cambria" w:hAnsi="Cambria" w:eastAsia="Times New Roman"/>
      <w:color w:val="243F60"/>
      <w:sz w:val="24"/>
      <w:szCs w:val="24"/>
      <w:lang w:eastAsia="en-US"/>
    </w:rPr>
  </w:style>
  <w:style w:type="character" w:styleId="Annotationreference">
    <w:name w:val="annotation reference"/>
    <w:uiPriority w:val="99"/>
    <w:semiHidden/>
    <w:qFormat/>
    <w:rsid w:val="00962a2a"/>
    <w:rPr>
      <w:rFonts w:cs="Times New Roman"/>
      <w:sz w:val="16"/>
      <w:szCs w:val="16"/>
    </w:rPr>
  </w:style>
  <w:style w:type="character" w:styleId="TextkomentraChar" w:customStyle="1">
    <w:name w:val="Text komentára Char"/>
    <w:basedOn w:val="DefaultParagraphFont"/>
    <w:link w:val="Textkomentra"/>
    <w:uiPriority w:val="99"/>
    <w:semiHidden/>
    <w:qFormat/>
    <w:rsid w:val="00962a2a"/>
    <w:rPr>
      <w:rFonts w:cs="Calibri"/>
      <w:sz w:val="20"/>
      <w:szCs w:val="20"/>
      <w:lang w:eastAsia="en-US"/>
    </w:rPr>
  </w:style>
  <w:style w:type="character" w:styleId="PredmetkomentraChar" w:customStyle="1">
    <w:name w:val="Predmet komentára Char"/>
    <w:basedOn w:val="TextkomentraChar"/>
    <w:link w:val="Predmetkomentra"/>
    <w:uiPriority w:val="99"/>
    <w:semiHidden/>
    <w:qFormat/>
    <w:rsid w:val="00962a2a"/>
    <w:rPr>
      <w:rFonts w:cs="Calibri"/>
      <w:b/>
      <w:bCs/>
      <w:sz w:val="20"/>
      <w:szCs w:val="20"/>
      <w:lang w:eastAsia="en-US"/>
    </w:rPr>
  </w:style>
  <w:style w:type="character" w:styleId="FontStyle78" w:customStyle="1">
    <w:name w:val="Font Style78"/>
    <w:uiPriority w:val="99"/>
    <w:qFormat/>
    <w:rsid w:val="00962a2a"/>
    <w:rPr>
      <w:rFonts w:ascii="Times New Roman" w:hAnsi="Times New Roman" w:cs="Times New Roman"/>
      <w:color w:val="000000"/>
      <w:sz w:val="22"/>
      <w:szCs w:val="22"/>
    </w:rPr>
  </w:style>
  <w:style w:type="character" w:styleId="Nevyrieenzmienka1" w:customStyle="1">
    <w:name w:val="Nevyriešená zmienka1"/>
    <w:basedOn w:val="DefaultParagraphFont"/>
    <w:uiPriority w:val="99"/>
    <w:semiHidden/>
    <w:unhideWhenUsed/>
    <w:qFormat/>
    <w:rsid w:val="00df0b90"/>
    <w:rPr>
      <w:color w:val="808080"/>
      <w:shd w:fill="E6E6E6" w:val="clear"/>
    </w:rPr>
  </w:style>
  <w:style w:type="character" w:styleId="Zkladntext2" w:customStyle="1">
    <w:name w:val="Základný text (2)_"/>
    <w:basedOn w:val="DefaultParagraphFont"/>
    <w:link w:val="Zkladntext21"/>
    <w:qFormat/>
    <w:rsid w:val="00e4744b"/>
    <w:rPr>
      <w:rFonts w:ascii="Bookman Old Style" w:hAnsi="Bookman Old Style" w:eastAsia="Bookman Old Style" w:cs="Bookman Old Style"/>
      <w:sz w:val="19"/>
      <w:szCs w:val="19"/>
      <w:shd w:fill="FFFFFF" w:val="clear"/>
    </w:rPr>
  </w:style>
  <w:style w:type="character" w:styleId="Zkladntext21" w:customStyle="1">
    <w:name w:val="Základný text (2)"/>
    <w:basedOn w:val="Zkladntext2"/>
    <w:qFormat/>
    <w:rsid w:val="00e4744b"/>
    <w:rPr>
      <w:rFonts w:ascii="Bookman Old Style" w:hAnsi="Bookman Old Style" w:eastAsia="Bookman Old Style" w:cs="Bookman Old Style"/>
      <w:color w:val="000000"/>
      <w:spacing w:val="0"/>
      <w:w w:val="100"/>
      <w:sz w:val="19"/>
      <w:szCs w:val="19"/>
      <w:shd w:fill="FFFFFF" w:val="clear"/>
      <w:lang w:val="sk-SK" w:eastAsia="sk-SK" w:bidi="sk-SK"/>
    </w:rPr>
  </w:style>
  <w:style w:type="character" w:styleId="ListLabel1">
    <w:name w:val="ListLabel 1"/>
    <w:qFormat/>
    <w:rPr>
      <w:b w:val="false"/>
      <w:bCs w:val="false"/>
    </w:rPr>
  </w:style>
  <w:style w:type="character" w:styleId="ListLabel2">
    <w:name w:val="ListLabel 2"/>
    <w:qFormat/>
    <w:rPr>
      <w:b w:val="false"/>
      <w:bCs w:val="false"/>
    </w:rPr>
  </w:style>
  <w:style w:type="character" w:styleId="ListLabel3">
    <w:name w:val="ListLabel 3"/>
    <w:qFormat/>
    <w:rPr>
      <w:rFonts w:eastAsia="Calibri" w:cs="Times New Roman"/>
      <w:b w:val="false"/>
      <w:bCs w:val="false"/>
    </w:rPr>
  </w:style>
  <w:style w:type="character" w:styleId="ListLabel4">
    <w:name w:val="ListLabel 4"/>
    <w:qFormat/>
    <w:rPr>
      <w:rFonts w:cs="Times New Roman"/>
      <w:sz w:val="24"/>
      <w:szCs w:val="24"/>
    </w:rPr>
  </w:style>
  <w:style w:type="character" w:styleId="ListLabel5">
    <w:name w:val="ListLabel 5"/>
    <w:qFormat/>
    <w:rPr>
      <w:rFonts w:cs="Times New Roman"/>
      <w:b w:val="false"/>
      <w:bCs w:val="false"/>
      <w:sz w:val="24"/>
      <w:szCs w:val="24"/>
    </w:rPr>
  </w:style>
  <w:style w:type="character" w:styleId="ListLabel6">
    <w:name w:val="ListLabel 6"/>
    <w:qFormat/>
    <w:rPr>
      <w:rFonts w:cs="Times New Roman"/>
      <w:sz w:val="24"/>
      <w:szCs w:val="24"/>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rFonts w:eastAsia="Times New Roman"/>
    </w:rPr>
  </w:style>
  <w:style w:type="character" w:styleId="ListLabel12">
    <w:name w:val="ListLabel 12"/>
    <w:qFormat/>
    <w:rPr>
      <w:rFonts w:ascii="Times New Roman" w:hAnsi="Times New Roman" w:eastAsia="Times New Roman" w:cs="Times New Roman"/>
      <w:sz w:val="24"/>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ascii="Times New Roman" w:hAnsi="Times New Roman" w:eastAsia="Times New Roman" w:cs="Times New Roman"/>
      <w:sz w:val="24"/>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b w:val="false"/>
      <w:sz w:val="24"/>
      <w:szCs w:val="24"/>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alibri"/>
      <w:b w:val="false"/>
      <w:sz w:val="26"/>
    </w:rPr>
  </w:style>
  <w:style w:type="character" w:styleId="ListLabel33">
    <w:name w:val="ListLabel 33"/>
    <w:qFormat/>
    <w:rPr>
      <w:rFonts w:cs="Times New Roman"/>
      <w:b w:val="false"/>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b w:val="false"/>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b w:val="false"/>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Calibri"/>
      <w:sz w:val="26"/>
    </w:rPr>
  </w:style>
  <w:style w:type="character" w:styleId="ListLabel61">
    <w:name w:val="ListLabel 61"/>
    <w:qFormat/>
    <w:rPr>
      <w:rFonts w:cs="Times New Roman"/>
      <w:b w:val="false"/>
      <w:i w:val="false"/>
      <w:sz w:val="24"/>
      <w:szCs w:val="24"/>
    </w:rPr>
  </w:style>
  <w:style w:type="character" w:styleId="ListLabel62">
    <w:name w:val="ListLabel 62"/>
    <w:qFormat/>
    <w:rPr>
      <w:b w:val="false"/>
      <w:sz w:val="24"/>
      <w:szCs w:val="24"/>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b/>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i w:val="false"/>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b w:val="false"/>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b w:val="false"/>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b w:val="false"/>
      <w:i w:val="false"/>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b w:val="false"/>
      <w:i w:val="false"/>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b w:val="false"/>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b w:val="false"/>
      <w:i w:val="false"/>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i w:val="false"/>
    </w:rPr>
  </w:style>
  <w:style w:type="character" w:styleId="ListLabel166">
    <w:name w:val="ListLabel 166"/>
    <w:qFormat/>
    <w:rPr>
      <w:i w:val="false"/>
    </w:rPr>
  </w:style>
  <w:style w:type="character" w:styleId="ListLabel167">
    <w:name w:val="ListLabel 167"/>
    <w:qFormat/>
    <w:rPr>
      <w:i w:val="false"/>
    </w:rPr>
  </w:style>
  <w:style w:type="character" w:styleId="ListLabel168">
    <w:name w:val="ListLabel 168"/>
    <w:qFormat/>
    <w:rPr>
      <w:i w:val="false"/>
    </w:rPr>
  </w:style>
  <w:style w:type="character" w:styleId="ListLabel169">
    <w:name w:val="ListLabel 169"/>
    <w:qFormat/>
    <w:rPr>
      <w:i w:val="false"/>
    </w:rPr>
  </w:style>
  <w:style w:type="character" w:styleId="ListLabel170">
    <w:name w:val="ListLabel 170"/>
    <w:qFormat/>
    <w:rPr>
      <w:i w:val="false"/>
    </w:rPr>
  </w:style>
  <w:style w:type="character" w:styleId="ListLabel171">
    <w:name w:val="ListLabel 171"/>
    <w:qFormat/>
    <w:rPr>
      <w:i w:val="false"/>
    </w:rPr>
  </w:style>
  <w:style w:type="character" w:styleId="ListLabel172">
    <w:name w:val="ListLabel 172"/>
    <w:qFormat/>
    <w:rPr>
      <w:i w:val="false"/>
    </w:rPr>
  </w:style>
  <w:style w:type="character" w:styleId="ListLabel173">
    <w:name w:val="ListLabel 173"/>
    <w:qFormat/>
    <w:rPr>
      <w:i w:val="false"/>
    </w:rPr>
  </w:style>
  <w:style w:type="character" w:styleId="ListLabel174">
    <w:name w:val="ListLabel 174"/>
    <w:qFormat/>
    <w:rPr>
      <w:rFonts w:cs="Bookman Old Style"/>
      <w:b w:val="false"/>
      <w:color w:val="auto"/>
      <w:sz w:val="24"/>
    </w:rPr>
  </w:style>
  <w:style w:type="character" w:styleId="ListLabel175">
    <w:name w:val="ListLabel 175"/>
    <w:qFormat/>
    <w:rPr>
      <w:rFonts w:cs="Courier New"/>
    </w:rPr>
  </w:style>
  <w:style w:type="character" w:styleId="ListLabel176">
    <w:name w:val="ListLabel 176"/>
    <w:qFormat/>
    <w:rPr>
      <w:rFonts w:cs="Courier New"/>
    </w:rPr>
  </w:style>
  <w:style w:type="character" w:styleId="ListLabel177">
    <w:name w:val="ListLabel 177"/>
    <w:qFormat/>
    <w:rPr>
      <w:rFonts w:cs="Courier New"/>
    </w:rPr>
  </w:style>
  <w:style w:type="character" w:styleId="ListLabel178">
    <w:name w:val="ListLabel 178"/>
    <w:qFormat/>
    <w:rPr>
      <w:b/>
    </w:rPr>
  </w:style>
  <w:style w:type="character" w:styleId="ListLabel179">
    <w:name w:val="ListLabel 179"/>
    <w:qFormat/>
    <w:rPr>
      <w:rFonts w:eastAsia="Times New Roman" w:cs="Arial"/>
      <w:b/>
    </w:rPr>
  </w:style>
  <w:style w:type="character" w:styleId="ListLabel180">
    <w:name w:val="ListLabel 180"/>
    <w:qFormat/>
    <w:rPr>
      <w:rFonts w:cs="Courier New"/>
    </w:rPr>
  </w:style>
  <w:style w:type="character" w:styleId="ListLabel181">
    <w:name w:val="ListLabel 181"/>
    <w:qFormat/>
    <w:rPr>
      <w:rFonts w:cs="Courier New"/>
    </w:rPr>
  </w:style>
  <w:style w:type="character" w:styleId="ListLabel182">
    <w:name w:val="ListLabel 182"/>
    <w:qFormat/>
    <w:rPr>
      <w:rFonts w:cs="Courier New"/>
    </w:rPr>
  </w:style>
  <w:style w:type="character" w:styleId="ListLabel183">
    <w:name w:val="ListLabel 183"/>
    <w:qFormat/>
    <w:rPr>
      <w:rFonts w:eastAsia="Times New Roman" w:cs="Times New Roman"/>
      <w:b w:val="false"/>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eastAsia="Bookman Old Style" w:cs="Bookman Old Style"/>
      <w:b w:val="false"/>
      <w:bCs w:val="false"/>
      <w:i w:val="false"/>
      <w:iCs w:val="false"/>
      <w:caps w:val="false"/>
      <w:smallCaps w:val="false"/>
      <w:strike w:val="false"/>
      <w:dstrike w:val="false"/>
      <w:color w:val="000000"/>
      <w:spacing w:val="0"/>
      <w:w w:val="100"/>
      <w:sz w:val="19"/>
      <w:szCs w:val="19"/>
      <w:u w:val="none"/>
      <w:lang w:val="sk-SK" w:eastAsia="sk-SK" w:bidi="sk-SK"/>
    </w:rPr>
  </w:style>
  <w:style w:type="paragraph" w:styleId="Nadpis">
    <w:name w:val="Nadpis"/>
    <w:basedOn w:val="Normal"/>
    <w:next w:val="Telotextu"/>
    <w:qFormat/>
    <w:pPr>
      <w:keepNext w:val="true"/>
      <w:spacing w:before="240" w:after="120"/>
    </w:pPr>
    <w:rPr>
      <w:rFonts w:ascii="Liberation Sans" w:hAnsi="Liberation Sans" w:eastAsia="Source Han Sans CN" w:cs="Arial Unicode MS"/>
      <w:sz w:val="28"/>
      <w:szCs w:val="28"/>
    </w:rPr>
  </w:style>
  <w:style w:type="paragraph" w:styleId="Telotextu">
    <w:name w:val="Body Text"/>
    <w:basedOn w:val="Normal"/>
    <w:link w:val="ZkladntextChar"/>
    <w:uiPriority w:val="99"/>
    <w:rsid w:val="007a223b"/>
    <w:pPr>
      <w:spacing w:lineRule="atLeast" w:line="240" w:before="0" w:after="240"/>
      <w:ind w:left="1080" w:hanging="0"/>
      <w:jc w:val="both"/>
    </w:pPr>
    <w:rPr>
      <w:rFonts w:ascii="Arial" w:hAnsi="Arial" w:cs="Arial"/>
      <w:spacing w:val="-5"/>
      <w:sz w:val="20"/>
      <w:szCs w:val="20"/>
      <w:lang w:eastAsia="sk-SK"/>
    </w:rPr>
  </w:style>
  <w:style w:type="paragraph" w:styleId="Zoznam">
    <w:name w:val="List"/>
    <w:basedOn w:val="Normal"/>
    <w:uiPriority w:val="99"/>
    <w:semiHidden/>
    <w:rsid w:val="00933391"/>
    <w:pPr>
      <w:ind w:left="283" w:hanging="283"/>
    </w:pPr>
    <w:rPr/>
  </w:style>
  <w:style w:type="paragraph" w:styleId="Popis">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Default" w:customStyle="1">
    <w:name w:val="Default"/>
    <w:qFormat/>
    <w:rsid w:val="00751322"/>
    <w:pPr>
      <w:widowControl/>
      <w:bidi w:val="0"/>
      <w:jc w:val="left"/>
    </w:pPr>
    <w:rPr>
      <w:rFonts w:cs="Calibri" w:ascii="Calibri" w:hAnsi="Calibri" w:eastAsia="Calibri"/>
      <w:color w:val="000000"/>
      <w:kern w:val="0"/>
      <w:sz w:val="24"/>
      <w:szCs w:val="24"/>
      <w:lang w:eastAsia="en-US" w:val="sk-SK" w:bidi="ar-SA"/>
    </w:rPr>
  </w:style>
  <w:style w:type="paragraph" w:styleId="Hlavika">
    <w:name w:val="Header"/>
    <w:basedOn w:val="Normal"/>
    <w:link w:val="HlavikaChar"/>
    <w:uiPriority w:val="99"/>
    <w:rsid w:val="00751322"/>
    <w:pPr>
      <w:tabs>
        <w:tab w:val="clear" w:pos="708"/>
        <w:tab w:val="center" w:pos="4536" w:leader="none"/>
        <w:tab w:val="right" w:pos="9072" w:leader="none"/>
      </w:tabs>
      <w:spacing w:lineRule="auto" w:line="240" w:before="0" w:after="0"/>
    </w:pPr>
    <w:rPr/>
  </w:style>
  <w:style w:type="paragraph" w:styleId="Pta">
    <w:name w:val="Footer"/>
    <w:basedOn w:val="Normal"/>
    <w:link w:val="PtaChar"/>
    <w:uiPriority w:val="99"/>
    <w:rsid w:val="00751322"/>
    <w:pPr>
      <w:tabs>
        <w:tab w:val="clear" w:pos="708"/>
        <w:tab w:val="center" w:pos="4536" w:leader="none"/>
        <w:tab w:val="right" w:pos="9072" w:leader="none"/>
      </w:tabs>
      <w:spacing w:lineRule="auto" w:line="240" w:before="0" w:after="0"/>
    </w:pPr>
    <w:rPr/>
  </w:style>
  <w:style w:type="paragraph" w:styleId="ListParagraph">
    <w:name w:val="List Paragraph"/>
    <w:basedOn w:val="Normal"/>
    <w:link w:val="OdsekzoznamuChar"/>
    <w:uiPriority w:val="34"/>
    <w:qFormat/>
    <w:rsid w:val="00751322"/>
    <w:pPr>
      <w:ind w:left="720" w:hanging="0"/>
    </w:pPr>
    <w:rPr/>
  </w:style>
  <w:style w:type="paragraph" w:styleId="Odsekzoznamu2" w:customStyle="1">
    <w:name w:val="Odsek zoznamu2"/>
    <w:basedOn w:val="Normal"/>
    <w:uiPriority w:val="99"/>
    <w:qFormat/>
    <w:rsid w:val="00a1586d"/>
    <w:pPr>
      <w:spacing w:lineRule="auto" w:line="240" w:before="0" w:after="0"/>
      <w:ind w:left="720" w:hanging="0"/>
    </w:pPr>
    <w:rPr>
      <w:rFonts w:ascii="Arial" w:hAnsi="Arial" w:cs="Arial"/>
      <w:spacing w:val="-5"/>
      <w:sz w:val="20"/>
      <w:szCs w:val="20"/>
    </w:rPr>
  </w:style>
  <w:style w:type="paragraph" w:styleId="NormalWeb">
    <w:name w:val="Normal (Web)"/>
    <w:basedOn w:val="Normal"/>
    <w:uiPriority w:val="99"/>
    <w:qFormat/>
    <w:rsid w:val="0070628d"/>
    <w:pPr>
      <w:spacing w:lineRule="auto" w:line="240" w:beforeAutospacing="1" w:afterAutospacing="1"/>
    </w:pPr>
    <w:rPr>
      <w:rFonts w:ascii="Times New Roman" w:hAnsi="Times New Roman" w:eastAsia="Times New Roman" w:cs="Times New Roman"/>
      <w:sz w:val="24"/>
      <w:szCs w:val="24"/>
      <w:lang w:eastAsia="sk-SK"/>
    </w:rPr>
  </w:style>
  <w:style w:type="paragraph" w:styleId="BalloonText">
    <w:name w:val="Balloon Text"/>
    <w:basedOn w:val="Normal"/>
    <w:link w:val="TextbublinyChar"/>
    <w:uiPriority w:val="99"/>
    <w:semiHidden/>
    <w:qFormat/>
    <w:rsid w:val="00e01bae"/>
    <w:pPr>
      <w:spacing w:lineRule="auto" w:line="240" w:before="0" w:after="0"/>
    </w:pPr>
    <w:rPr>
      <w:rFonts w:ascii="Tahoma" w:hAnsi="Tahoma" w:cs="Tahoma"/>
      <w:sz w:val="16"/>
      <w:szCs w:val="16"/>
    </w:rPr>
  </w:style>
  <w:style w:type="paragraph" w:styleId="Odsadenietelatextu">
    <w:name w:val="Body Text Indent"/>
    <w:basedOn w:val="Normal"/>
    <w:link w:val="ZarkazkladnhotextuChar"/>
    <w:uiPriority w:val="99"/>
    <w:semiHidden/>
    <w:rsid w:val="00493c60"/>
    <w:pPr>
      <w:spacing w:before="0" w:after="120"/>
      <w:ind w:left="283" w:hanging="0"/>
    </w:pPr>
    <w:rPr/>
  </w:style>
  <w:style w:type="paragraph" w:styleId="Odsekzoznamu1" w:customStyle="1">
    <w:name w:val="Odsek zoznamu1"/>
    <w:basedOn w:val="Normal"/>
    <w:link w:val="ListParagraphChar"/>
    <w:uiPriority w:val="99"/>
    <w:qFormat/>
    <w:rsid w:val="00933391"/>
    <w:pPr>
      <w:ind w:left="720" w:hanging="0"/>
    </w:pPr>
    <w:rPr>
      <w:sz w:val="20"/>
      <w:szCs w:val="20"/>
      <w:lang w:eastAsia="sk-SK"/>
    </w:rPr>
  </w:style>
  <w:style w:type="paragraph" w:styleId="Zoznam2">
    <w:name w:val="List Bullet 3"/>
    <w:basedOn w:val="Zoznam"/>
    <w:uiPriority w:val="99"/>
    <w:rsid w:val="00933391"/>
    <w:pPr>
      <w:spacing w:lineRule="auto" w:line="240" w:before="0" w:after="0"/>
      <w:ind w:left="1800" w:hanging="0"/>
      <w:jc w:val="both"/>
    </w:pPr>
    <w:rPr>
      <w:spacing w:val="-5"/>
      <w:sz w:val="24"/>
      <w:szCs w:val="24"/>
      <w:lang w:eastAsia="sk-SK"/>
    </w:rPr>
  </w:style>
  <w:style w:type="paragraph" w:styleId="Standard" w:customStyle="1">
    <w:name w:val="Standard"/>
    <w:qFormat/>
    <w:rsid w:val="00fc260f"/>
    <w:pPr>
      <w:widowControl w:val="false"/>
      <w:suppressAutoHyphens w:val="true"/>
      <w:bidi w:val="0"/>
      <w:jc w:val="left"/>
      <w:textAlignment w:val="baseline"/>
    </w:pPr>
    <w:rPr>
      <w:rFonts w:ascii="Liberation Serif" w:hAnsi="Liberation Serif" w:eastAsia="SimSun" w:cs="Lucida Sans"/>
      <w:color w:val="auto"/>
      <w:kern w:val="2"/>
      <w:sz w:val="24"/>
      <w:szCs w:val="24"/>
      <w:lang w:eastAsia="zh-CN" w:val="sk-SK" w:bidi="ar-SA"/>
    </w:rPr>
  </w:style>
  <w:style w:type="paragraph" w:styleId="NoSpacing">
    <w:name w:val="No Spacing"/>
    <w:uiPriority w:val="1"/>
    <w:qFormat/>
    <w:rsid w:val="008f7ad9"/>
    <w:pPr>
      <w:widowControl/>
      <w:bidi w:val="0"/>
      <w:jc w:val="left"/>
    </w:pPr>
    <w:rPr>
      <w:rFonts w:ascii="Calibri" w:hAnsi="Calibri" w:eastAsia="Calibri" w:cs="Times New Roman"/>
      <w:color w:val="auto"/>
      <w:kern w:val="0"/>
      <w:sz w:val="22"/>
      <w:szCs w:val="22"/>
      <w:lang w:eastAsia="en-US" w:val="sk-SK" w:bidi="ar-SA"/>
    </w:rPr>
  </w:style>
  <w:style w:type="paragraph" w:styleId="Poznmkapodiarou">
    <w:name w:val="Footnote Text"/>
    <w:basedOn w:val="Normal"/>
    <w:link w:val="TextpoznmkypodiarouChar"/>
    <w:uiPriority w:val="99"/>
    <w:unhideWhenUsed/>
    <w:rsid w:val="00553895"/>
    <w:pPr>
      <w:spacing w:lineRule="auto" w:line="240" w:before="0" w:after="0"/>
      <w:ind w:left="2160" w:hanging="0"/>
    </w:pPr>
    <w:rPr>
      <w:rFonts w:ascii="Calibri" w:hAnsi="Calibri" w:eastAsia="" w:cs="" w:asciiTheme="minorHAnsi" w:cstheme="minorBidi" w:eastAsiaTheme="minorEastAsia" w:hAnsiTheme="minorHAnsi"/>
      <w:color w:val="5A5A5A" w:themeColor="text1" w:themeTint="a5"/>
      <w:sz w:val="20"/>
      <w:szCs w:val="20"/>
    </w:rPr>
  </w:style>
  <w:style w:type="paragraph" w:styleId="BodyText3">
    <w:name w:val="Body Text 3"/>
    <w:basedOn w:val="Normal"/>
    <w:link w:val="Zkladntext3Char"/>
    <w:uiPriority w:val="99"/>
    <w:semiHidden/>
    <w:unhideWhenUsed/>
    <w:qFormat/>
    <w:rsid w:val="00e26e46"/>
    <w:pPr>
      <w:spacing w:before="0" w:after="120"/>
    </w:pPr>
    <w:rPr>
      <w:sz w:val="16"/>
      <w:szCs w:val="16"/>
    </w:rPr>
  </w:style>
  <w:style w:type="paragraph" w:styleId="BodyTextIndent2">
    <w:name w:val="Body Text Indent 2"/>
    <w:basedOn w:val="Normal"/>
    <w:link w:val="Zarkazkladnhotextu2Char"/>
    <w:uiPriority w:val="99"/>
    <w:semiHidden/>
    <w:unhideWhenUsed/>
    <w:qFormat/>
    <w:rsid w:val="00e26e46"/>
    <w:pPr>
      <w:spacing w:lineRule="auto" w:line="480" w:before="0" w:after="120"/>
      <w:ind w:left="283" w:hanging="0"/>
    </w:pPr>
    <w:rPr>
      <w:rFonts w:ascii="Times New Roman" w:hAnsi="Times New Roman" w:eastAsia="Times New Roman" w:cs="Times New Roman"/>
      <w:sz w:val="24"/>
      <w:szCs w:val="24"/>
      <w:lang w:eastAsia="sk-SK"/>
    </w:rPr>
  </w:style>
  <w:style w:type="paragraph" w:styleId="Odsekzoznamu3" w:customStyle="1">
    <w:name w:val="Odsek zoznamu3"/>
    <w:basedOn w:val="Normal"/>
    <w:uiPriority w:val="99"/>
    <w:qFormat/>
    <w:rsid w:val="005a41fd"/>
    <w:pPr>
      <w:spacing w:lineRule="auto" w:line="276" w:before="0" w:after="200"/>
      <w:ind w:left="720" w:hanging="0"/>
      <w:contextualSpacing/>
    </w:pPr>
    <w:rPr>
      <w:rFonts w:eastAsia="Times New Roman" w:cs="Times New Roman"/>
    </w:rPr>
  </w:style>
  <w:style w:type="paragraph" w:styleId="NTnormal" w:customStyle="1">
    <w:name w:val="+NT/normal"/>
    <w:basedOn w:val="Normal"/>
    <w:qFormat/>
    <w:rsid w:val="003f2441"/>
    <w:pPr>
      <w:spacing w:lineRule="auto" w:line="240" w:beforeAutospacing="1" w:afterAutospacing="1"/>
      <w:ind w:left="1080" w:hanging="0"/>
      <w:jc w:val="both"/>
    </w:pPr>
    <w:rPr>
      <w:rFonts w:ascii="Garamond" w:hAnsi="Garamond" w:cs="Times New Roman"/>
      <w:spacing w:val="-5"/>
      <w:sz w:val="20"/>
      <w:szCs w:val="24"/>
      <w:lang w:val="en-GB" w:eastAsia="sk-SK"/>
    </w:rPr>
  </w:style>
  <w:style w:type="paragraph" w:styleId="TOCHeading">
    <w:name w:val="TOC Heading"/>
    <w:basedOn w:val="Nadpis1"/>
    <w:next w:val="Normal"/>
    <w:uiPriority w:val="99"/>
    <w:qFormat/>
    <w:rsid w:val="00962a2a"/>
    <w:pPr>
      <w:pBdr>
        <w:top w:val="nil"/>
        <w:left w:val="nil"/>
        <w:bottom w:val="nil"/>
      </w:pBdr>
      <w:shd w:val="clear" w:color="auto" w:fill="auto"/>
      <w:spacing w:lineRule="auto" w:line="259" w:before="240" w:after="0"/>
      <w:ind w:left="0" w:hanging="0"/>
    </w:pPr>
    <w:rPr>
      <w:rFonts w:ascii="Cambria" w:hAnsi="Cambria" w:eastAsia="Times New Roman" w:cs="Times New Roman"/>
      <w:color w:val="365F91"/>
      <w:spacing w:val="0"/>
      <w:kern w:val="0"/>
      <w:sz w:val="32"/>
      <w:szCs w:val="32"/>
      <w:lang w:val="en-US" w:eastAsia="en-US"/>
    </w:rPr>
  </w:style>
  <w:style w:type="paragraph" w:styleId="Obsah2">
    <w:name w:val="TOC 2"/>
    <w:basedOn w:val="Normal"/>
    <w:next w:val="Normal"/>
    <w:autoRedefine/>
    <w:uiPriority w:val="99"/>
    <w:locked/>
    <w:rsid w:val="00962a2a"/>
    <w:pPr>
      <w:tabs>
        <w:tab w:val="clear" w:pos="708"/>
        <w:tab w:val="right" w:pos="9062" w:leader="dot"/>
      </w:tabs>
      <w:spacing w:before="0" w:after="100"/>
      <w:ind w:left="220" w:hanging="0"/>
    </w:pPr>
    <w:rPr>
      <w:rFonts w:ascii="Times New Roman" w:hAnsi="Times New Roman" w:cs="Times New Roman"/>
      <w:b/>
      <w:sz w:val="20"/>
      <w:szCs w:val="20"/>
    </w:rPr>
  </w:style>
  <w:style w:type="paragraph" w:styleId="Obsah1">
    <w:name w:val="TOC 1"/>
    <w:basedOn w:val="Normal"/>
    <w:next w:val="Normal"/>
    <w:autoRedefine/>
    <w:uiPriority w:val="99"/>
    <w:locked/>
    <w:rsid w:val="00962a2a"/>
    <w:pPr>
      <w:spacing w:before="0" w:after="100"/>
    </w:pPr>
    <w:rPr>
      <w:sz w:val="20"/>
      <w:szCs w:val="20"/>
    </w:rPr>
  </w:style>
  <w:style w:type="paragraph" w:styleId="Annotationtext">
    <w:name w:val="annotation text"/>
    <w:basedOn w:val="Normal"/>
    <w:link w:val="TextkomentraChar"/>
    <w:uiPriority w:val="99"/>
    <w:semiHidden/>
    <w:qFormat/>
    <w:rsid w:val="00962a2a"/>
    <w:pPr/>
    <w:rPr>
      <w:sz w:val="20"/>
      <w:szCs w:val="20"/>
    </w:rPr>
  </w:style>
  <w:style w:type="paragraph" w:styleId="Annotationsubject">
    <w:name w:val="annotation subject"/>
    <w:basedOn w:val="Annotationtext"/>
    <w:next w:val="Annotationtext"/>
    <w:link w:val="PredmetkomentraChar"/>
    <w:uiPriority w:val="99"/>
    <w:semiHidden/>
    <w:qFormat/>
    <w:rsid w:val="00962a2a"/>
    <w:pPr/>
    <w:rPr>
      <w:b/>
      <w:bCs/>
    </w:rPr>
  </w:style>
  <w:style w:type="paragraph" w:styleId="Style41" w:customStyle="1">
    <w:name w:val="Style4"/>
    <w:basedOn w:val="Normal"/>
    <w:uiPriority w:val="99"/>
    <w:qFormat/>
    <w:rsid w:val="00962a2a"/>
    <w:pPr>
      <w:widowControl w:val="false"/>
      <w:spacing w:lineRule="exact" w:line="283" w:before="0" w:after="0"/>
      <w:ind w:firstLine="202"/>
    </w:pPr>
    <w:rPr>
      <w:rFonts w:ascii="Times New Roman" w:hAnsi="Times New Roman" w:eastAsia="Times New Roman" w:cs="Times New Roman"/>
      <w:sz w:val="24"/>
      <w:szCs w:val="24"/>
      <w:lang w:eastAsia="sk-SK"/>
    </w:rPr>
  </w:style>
  <w:style w:type="paragraph" w:styleId="Style29" w:customStyle="1">
    <w:name w:val="Style29"/>
    <w:basedOn w:val="Normal"/>
    <w:uiPriority w:val="99"/>
    <w:qFormat/>
    <w:rsid w:val="00962a2a"/>
    <w:pPr>
      <w:widowControl w:val="false"/>
      <w:spacing w:lineRule="exact" w:line="317" w:before="0" w:after="0"/>
      <w:ind w:hanging="197"/>
    </w:pPr>
    <w:rPr>
      <w:rFonts w:ascii="Times New Roman" w:hAnsi="Times New Roman" w:eastAsia="Times New Roman" w:cs="Times New Roman"/>
      <w:sz w:val="24"/>
      <w:szCs w:val="24"/>
      <w:lang w:eastAsia="sk-SK"/>
    </w:rPr>
  </w:style>
  <w:style w:type="paragraph" w:styleId="Zkladntext211" w:customStyle="1">
    <w:name w:val="Základný text (2)1"/>
    <w:basedOn w:val="Normal"/>
    <w:link w:val="Zkladntext2"/>
    <w:qFormat/>
    <w:rsid w:val="00e4744b"/>
    <w:pPr>
      <w:widowControl w:val="false"/>
      <w:shd w:val="clear" w:color="auto" w:fill="FFFFFF"/>
      <w:spacing w:lineRule="exact" w:line="221" w:before="0" w:after="360"/>
      <w:ind w:hanging="400"/>
      <w:jc w:val="both"/>
    </w:pPr>
    <w:rPr>
      <w:rFonts w:ascii="Bookman Old Style" w:hAnsi="Bookman Old Style" w:eastAsia="Bookman Old Style" w:cs="Bookman Old Style"/>
      <w:sz w:val="19"/>
      <w:szCs w:val="19"/>
      <w:lang w:eastAsia="sk-SK"/>
    </w:rPr>
  </w:style>
  <w:style w:type="paragraph" w:styleId="BodyText1" w:customStyle="1">
    <w:name w:val="Body Text1"/>
    <w:qFormat/>
    <w:rsid w:val="009a203a"/>
    <w:pPr>
      <w:widowControl/>
      <w:bidi w:val="0"/>
      <w:jc w:val="left"/>
    </w:pPr>
    <w:rPr>
      <w:rFonts w:ascii="Arial" w:hAnsi="Arial" w:eastAsia="Times New Roman" w:cs="Times New Roman"/>
      <w:color w:val="000000"/>
      <w:kern w:val="0"/>
      <w:sz w:val="19"/>
      <w:szCs w:val="48"/>
      <w:lang w:val="cs-CZ" w:eastAsia="en-US" w:bidi="ar-SA"/>
    </w:rPr>
  </w:style>
  <w:style w:type="paragraph" w:styleId="JASPInormlny" w:customStyle="1">
    <w:name w:val="JASPI normálny"/>
    <w:basedOn w:val="Normal"/>
    <w:qFormat/>
    <w:rsid w:val="00e672ba"/>
    <w:pPr>
      <w:spacing w:lineRule="auto" w:line="240" w:before="0" w:after="0"/>
      <w:jc w:val="both"/>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numbering" w:styleId="Tl1" w:customStyle="1">
    <w:name w:val="Štýl1"/>
    <w:qFormat/>
    <w:rsid w:val="0015335c"/>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table" w:styleId="Mriekatabuky">
    <w:name w:val="Table Grid"/>
    <w:basedOn w:val="Normlnatabuka"/>
    <w:uiPriority w:val="59"/>
    <w:rsid w:val="00751322"/>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Mriekatabukysvetl1">
    <w:name w:val="Mriežka tabuľky – svetlá1"/>
    <w:basedOn w:val="Normlnatabuka"/>
    <w:uiPriority w:val="40"/>
    <w:rsid w:val="00553895"/>
    <w:rPr>
      <w:rFonts w:asciiTheme="minorHAnsi" w:hAnsiTheme="minorHAnsi" w:eastAsiaTheme="minorHAnsi" w:cstheme="minorBidi"/>
      <w:lang w:eastAsia="en-US"/>
    </w:r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 w:type="table" w:customStyle="1" w:styleId="Mriekatabuky2">
    <w:name w:val="Mriežka tabuľky2"/>
    <w:basedOn w:val="Normlnatabuka"/>
    <w:uiPriority w:val="59"/>
    <w:rsid w:val="00c2089e"/>
    <w:rPr>
      <w:rFonts w:eastAsiaTheme="minorHAnsi"/>
      <w:lang w:eastAsia="en-US"/>
      <w:sz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Strednmrieka3zvraznenie4">
    <w:name w:val="Medium Grid 3 Accent 4"/>
    <w:basedOn w:val="Normlnatabuka"/>
    <w:uiPriority w:val="69"/>
    <w:rsid w:val="00440461"/>
    <w:rPr>
      <w:lang w:val="en-US" w:eastAsia="en-US"/>
      <w:sz w:val="20"/>
      <w:szCs w:val="20"/>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LibreOffice/6.2.4.2.0$Linux_X86_64 LibreOffice_project/20$Build-2</Application>
  <Pages>2</Pages>
  <Words>517</Words>
  <Characters>3164</Characters>
  <CharactersWithSpaces>3667</CharactersWithSpaces>
  <Paragraphs>26</Paragraphs>
  <Company>Obecný úrad Veľké Úľany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2019-02-22T11:31:00Z</dcterms:created>
  <dc:creator>Acer</dc:creator>
  <dc:description/>
  <dc:language>sk-SK</dc:language>
  <cp:lastModifiedBy>Matej Tabaček</cp:lastModifiedBy>
  <cp:lastPrinted>2019-02-01T06:43:00Z</cp:lastPrinted>
  <dcterms:modified xsi:type="dcterms:W3CDTF">2019-06-17T11:19:21Z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Obecný úrad Veľké Úľany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