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Príloha č.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p>
      <w:pPr>
        <w:pStyle w:val="Odsekzoznamu2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Výzva na predloženie cenovej ponuky</w:t>
      </w:r>
    </w:p>
    <w:p>
      <w:pPr>
        <w:pStyle w:val="BodyText3"/>
        <w:spacing w:lineRule="auto" w:line="240" w:before="0" w:after="0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</w:r>
    </w:p>
    <w:p>
      <w:pPr>
        <w:pStyle w:val="ListParagraph"/>
        <w:spacing w:lineRule="auto" w:line="240" w:before="0" w:after="0"/>
        <w:ind w:left="4248" w:firstLine="708"/>
        <w:rPr>
          <w:rFonts w:ascii="Times New Roman" w:hAnsi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60883388">
                <wp:simplePos x="0" y="0"/>
                <wp:positionH relativeFrom="column">
                  <wp:posOffset>114300</wp:posOffset>
                </wp:positionH>
                <wp:positionV relativeFrom="paragraph">
                  <wp:posOffset>135890</wp:posOffset>
                </wp:positionV>
                <wp:extent cx="2592705" cy="1257935"/>
                <wp:effectExtent l="0" t="0" r="17780" b="19050"/>
                <wp:wrapNone/>
                <wp:docPr id="1" name="Textové pol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0" cy="12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a"/>
                              <w:spacing w:before="0" w:after="1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color w:val="auto"/>
                                <w:sz w:val="24"/>
                                <w:szCs w:val="24"/>
                                <w:lang w:eastAsia="sk-SK"/>
                              </w:rPr>
                              <w:t>Adresát</w:t>
                            </w:r>
                            <w:r>
                              <w:rPr>
                                <w:b/>
                                <w:color w:val="auto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ové pole 35" fillcolor="white" stroked="t" style="position:absolute;margin-left:9pt;margin-top:10.7pt;width:204.05pt;height:98.95pt" wp14:anchorId="60883388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Obsahrmca"/>
                        <w:spacing w:before="0" w:after="160"/>
                        <w:rPr>
                          <w:color w:val="auto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color w:val="auto"/>
                          <w:sz w:val="24"/>
                          <w:szCs w:val="24"/>
                          <w:lang w:eastAsia="sk-SK"/>
                        </w:rPr>
                        <w:t>Adresát</w:t>
                      </w:r>
                      <w:r>
                        <w:rPr>
                          <w:b/>
                          <w:color w:val="auto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Váš list č. / zo dňa: - / -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 xml:space="preserve">  Naše číslo:</w:t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 xml:space="preserve">  Vybavuje:</w:t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 xml:space="preserve">                                      Mobil:</w:t>
        <w:tab/>
        <w:tab/>
        <w:tab/>
        <w:tab/>
        <w:tab/>
        <w:tab/>
        <w:tab/>
        <w:tab/>
        <w:tab/>
        <w:tab/>
        <w:t xml:space="preserve">               Email:</w:t>
        <w:tab/>
        <w:t xml:space="preserve">                                                </w:t>
        <w:tab/>
        <w:tab/>
        <w:tab/>
        <w:tab/>
        <w:tab/>
        <w:tab/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VEC: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Zaslanie výzvy na predloženie cenovej ponuky</w:t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Dovoľujeme si Vás požiadať o predloženie cenovej ponuky </w:t>
      </w:r>
      <w:r>
        <w:rPr>
          <w:rFonts w:ascii="Times New Roman" w:hAnsi="Times New Roman"/>
          <w:sz w:val="24"/>
          <w:szCs w:val="24"/>
          <w:highlight w:val="yellow"/>
        </w:rPr>
        <w:t>na uskutočnenie stavebných prác</w:t>
      </w:r>
      <w:r>
        <w:rPr>
          <w:rFonts w:ascii="Times New Roman" w:hAnsi="Times New Roman"/>
          <w:sz w:val="24"/>
          <w:szCs w:val="24"/>
        </w:rPr>
        <w:t xml:space="preserve"> pod  názvom: </w:t>
      </w:r>
      <w:r>
        <w:rPr>
          <w:rFonts w:ascii="Times New Roman" w:hAnsi="Times New Roman"/>
          <w:sz w:val="24"/>
          <w:szCs w:val="24"/>
          <w:highlight w:val="yellow"/>
        </w:rPr>
        <w:t>..............................................................</w:t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76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prílohe Vám zasielame výzvu na predloženie cenovej ponuky. Očakávame, že sa procesu verejného obstarávania zúčastníte a predložíte akceptovateľnú cenovú ponuku na požadovaný predmet zákazky zadávaný postupom podľa § 117 „zákazka s nízkou hodnotou“ zákona č. 343/2015 Z. z. o verejnom obstarávaní a o zmene a doplnení niektorých zákonov (ďalej len ZVO) v súlade s výzvou na predkladanie ponúk.</w:t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 pozdravom,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................... dňa..........................</w:t>
        <w:tab/>
        <w:tab/>
        <w:tab/>
        <w:tab/>
        <w:tab/>
      </w:r>
    </w:p>
    <w:p>
      <w:pPr>
        <w:pStyle w:val="ListParagraph"/>
        <w:spacing w:lineRule="auto" w:line="240" w:before="0" w:after="0"/>
        <w:ind w:left="0" w:hanging="0"/>
        <w:jc w:val="right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Podpis štatutára                                                                                                                           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417" w:right="1417" w:header="708" w:top="993" w:footer="708" w:bottom="1417" w:gutter="0"/>
          <w:pgNumType w:fmt="decimal"/>
          <w:formProt w:val="false"/>
          <w:textDirection w:val="lrTb"/>
          <w:docGrid w:type="default" w:linePitch="360" w:charSpace="4096"/>
        </w:sect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Príloha: Výzva na predkladanie cenových ponúk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pacing w:val="-5"/>
          <w:sz w:val="32"/>
          <w:szCs w:val="32"/>
          <w:lang w:eastAsia="sk-SK"/>
        </w:rPr>
      </w:pPr>
      <w:r>
        <w:rPr>
          <w:rFonts w:cs="Times New Roman" w:ascii="Times New Roman" w:hAnsi="Times New Roman"/>
          <w:b/>
          <w:bCs/>
          <w:spacing w:val="-5"/>
          <w:sz w:val="32"/>
          <w:szCs w:val="32"/>
          <w:lang w:eastAsia="sk-SK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pacing w:val="-5"/>
          <w:sz w:val="32"/>
          <w:szCs w:val="32"/>
          <w:lang w:eastAsia="sk-SK"/>
        </w:rPr>
      </w:pPr>
      <w:r>
        <w:rPr>
          <w:rFonts w:cs="Times New Roman" w:ascii="Times New Roman" w:hAnsi="Times New Roman"/>
          <w:b/>
          <w:bCs/>
          <w:spacing w:val="-5"/>
          <w:sz w:val="32"/>
          <w:szCs w:val="32"/>
          <w:highlight w:val="yellow"/>
          <w:lang w:eastAsia="sk-SK"/>
        </w:rPr>
        <w:t>VÝZVA NA PREDKLADANIE CENOVÝCH PONÚK</w:t>
      </w:r>
      <w:r>
        <w:rPr>
          <w:rFonts w:cs="Times New Roman" w:ascii="Times New Roman" w:hAnsi="Times New Roman"/>
          <w:b/>
          <w:bCs/>
          <w:spacing w:val="-5"/>
          <w:sz w:val="32"/>
          <w:szCs w:val="32"/>
          <w:lang w:eastAsia="sk-SK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-5"/>
          <w:sz w:val="24"/>
          <w:szCs w:val="24"/>
          <w:lang w:eastAsia="sk-SK"/>
        </w:rPr>
      </w:pPr>
      <w:r>
        <w:rPr>
          <w:rFonts w:cs="Times New Roman" w:ascii="Times New Roman" w:hAnsi="Times New Roman"/>
          <w:spacing w:val="-5"/>
          <w:sz w:val="24"/>
          <w:szCs w:val="24"/>
          <w:lang w:eastAsia="sk-SK"/>
        </w:rPr>
        <w:t>zákazka na dodanie tovaru/poskytnutie služby/uskutočnenie stavebných prác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-5"/>
          <w:sz w:val="24"/>
          <w:szCs w:val="24"/>
          <w:lang w:eastAsia="sk-SK"/>
        </w:rPr>
      </w:pPr>
      <w:r>
        <w:rPr>
          <w:rFonts w:cs="Times New Roman" w:ascii="Times New Roman" w:hAnsi="Times New Roman"/>
          <w:spacing w:val="-5"/>
          <w:sz w:val="24"/>
          <w:szCs w:val="24"/>
          <w:lang w:eastAsia="sk-SK"/>
        </w:rPr>
        <w:t xml:space="preserve">podľa § 117 zákona NR SR č. 343/2015 Z. z. o verejnom obstarávaní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-5"/>
          <w:sz w:val="24"/>
          <w:szCs w:val="24"/>
          <w:lang w:eastAsia="sk-SK"/>
        </w:rPr>
      </w:pPr>
      <w:r>
        <w:rPr>
          <w:rFonts w:cs="Times New Roman" w:ascii="Times New Roman" w:hAnsi="Times New Roman"/>
          <w:spacing w:val="-5"/>
          <w:sz w:val="24"/>
          <w:szCs w:val="24"/>
          <w:lang w:eastAsia="sk-SK"/>
        </w:rPr>
        <w:t>a o zmene a doplnení niektorých zákonov v z. n. p.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-5"/>
          <w:sz w:val="24"/>
          <w:szCs w:val="24"/>
          <w:lang w:eastAsia="sk-SK"/>
        </w:rPr>
      </w:pPr>
      <w:r>
        <w:rPr>
          <w:rFonts w:cs="Times New Roman" w:ascii="Times New Roman" w:hAnsi="Times New Roman"/>
          <w:spacing w:val="-5"/>
          <w:sz w:val="24"/>
          <w:szCs w:val="24"/>
          <w:lang w:eastAsia="sk-SK"/>
        </w:rPr>
        <w:t>(ďalej len ako „ZVO“)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pacing w:val="-5"/>
          <w:sz w:val="24"/>
          <w:szCs w:val="24"/>
          <w:lang w:eastAsia="sk-SK"/>
        </w:rPr>
      </w:pPr>
      <w:r>
        <w:rPr>
          <w:rFonts w:cs="Times New Roman" w:ascii="Times New Roman" w:hAnsi="Times New Roman"/>
          <w:spacing w:val="-5"/>
          <w:sz w:val="24"/>
          <w:szCs w:val="24"/>
          <w:lang w:eastAsia="sk-SK"/>
        </w:rPr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Identifikácia verejného obstarávateľa: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 xml:space="preserve">Verejný obstarávateľ v zmysle § </w:t>
      </w:r>
      <w:r>
        <w:rPr>
          <w:rFonts w:cs="Times New Roman" w:ascii="Times New Roman" w:hAnsi="Times New Roman"/>
          <w:b/>
          <w:bCs/>
          <w:color w:val="000000"/>
          <w:highlight w:val="yellow"/>
        </w:rPr>
        <w:t>XX</w:t>
      </w:r>
      <w:r>
        <w:rPr>
          <w:rFonts w:cs="Times New Roman" w:ascii="Times New Roman" w:hAnsi="Times New Roman"/>
          <w:b/>
          <w:bCs/>
          <w:color w:val="000000"/>
        </w:rPr>
        <w:t xml:space="preserve"> ods. </w:t>
      </w:r>
      <w:r>
        <w:rPr>
          <w:rFonts w:cs="Times New Roman" w:ascii="Times New Roman" w:hAnsi="Times New Roman"/>
          <w:b/>
          <w:bCs/>
          <w:color w:val="000000"/>
          <w:highlight w:val="yellow"/>
        </w:rPr>
        <w:t>XX</w:t>
      </w:r>
      <w:r>
        <w:rPr>
          <w:rFonts w:cs="Times New Roman" w:ascii="Times New Roman" w:hAnsi="Times New Roman"/>
          <w:b/>
          <w:bCs/>
          <w:color w:val="000000"/>
        </w:rPr>
        <w:t xml:space="preserve"> písm. </w:t>
      </w:r>
      <w:r>
        <w:rPr>
          <w:rFonts w:cs="Times New Roman" w:ascii="Times New Roman" w:hAnsi="Times New Roman"/>
          <w:b/>
          <w:bCs/>
          <w:color w:val="000000"/>
          <w:highlight w:val="yellow"/>
        </w:rPr>
        <w:t>XX</w:t>
      </w:r>
      <w:r>
        <w:rPr>
          <w:rFonts w:cs="Times New Roman" w:ascii="Times New Roman" w:hAnsi="Times New Roman"/>
          <w:b/>
          <w:bCs/>
          <w:color w:val="000000"/>
        </w:rPr>
        <w:t xml:space="preserve"> ZVO: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Názov verejného obstarávateľa: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Sídlo: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Štatutárny zástupca: 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IČO:</w:t>
        <w:tab/>
        <w:t xml:space="preserve">     </w:t>
        <w:tab/>
        <w:t xml:space="preserve">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DIČ:         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 w:before="0" w:after="0"/>
        <w:ind w:left="0" w:hanging="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IČ DPH:  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Tel.:        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Fax:        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E-mail:     xxx@xxx.sk</w:t>
      </w:r>
    </w:p>
    <w:p>
      <w:pPr>
        <w:pStyle w:val="ListParagraph"/>
        <w:spacing w:lineRule="auto" w:line="276" w:before="0" w:after="0"/>
        <w:ind w:left="0" w:hanging="0"/>
        <w:rPr/>
      </w:pPr>
      <w:r>
        <w:rPr>
          <w:rFonts w:cs="Times New Roman" w:ascii="Times New Roman" w:hAnsi="Times New Roman"/>
          <w:color w:val="000000"/>
        </w:rPr>
        <w:t xml:space="preserve">Internetová stránka: </w:t>
      </w:r>
      <w:hyperlink r:id="rId4">
        <w:r>
          <w:rPr>
            <w:rStyle w:val="Internetovodkaz"/>
            <w:rFonts w:cs="Times New Roman" w:ascii="Times New Roman" w:hAnsi="Times New Roman"/>
          </w:rPr>
          <w:t>www.YYY.sk</w:t>
        </w:r>
      </w:hyperlink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Bankové spojenie:  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Číslo účtu.: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contextualSpacing/>
        <w:jc w:val="both"/>
        <w:outlineLvl w:val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Kontaktná osoba vo veciach zákazky: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Telefón:</w:t>
        <w:tab/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Email:</w:t>
        <w:tab/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contextualSpacing/>
        <w:jc w:val="both"/>
        <w:outlineLvl w:val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Kontaktná osoba vo veciach verejného obstarávania: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Telefón:</w:t>
        <w:tab/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Email:</w:t>
        <w:tab/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Miesto predloženia/doručenia ponuky: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Predmet obstarávania:</w:t>
      </w:r>
      <w:r>
        <w:rPr>
          <w:rFonts w:cs="Times New Roman" w:ascii="Times New Roman" w:hAnsi="Times New Roman"/>
          <w:color w:val="000000"/>
          <w:sz w:val="24"/>
          <w:szCs w:val="24"/>
        </w:rPr>
        <w:t>(predmet a názov zákazky)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Typ zmluvy, ktorá bude výsledkom verejného obstarávania: 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(uviesť typ zmluvy napr.: Kúpna zmluva, Zmluva o dielo, Mandátna zmluva, Objednávka ....)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Podrobný opis predmetu zákazky (predmetu obstarávania): (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uviesť podrobný opis)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Predpokladaná hodnota zákazky: 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(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uviesť cenu v eurách bez DPH)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Miesto dodania predmetu zákazky: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(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uviesť presné miesto dodania, napr. adresu, parcelné číslo, číslo haly...)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Lehoty na dodanie alebo dokončenie predmetu zákazky alebo trvanie zmluvy: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(uviesť lehoty podľa druhu zákazky)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Financovanie predmetu zákazky: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(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uviesť, z akých prostriedkov bude zákazka financovaná)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Lehota na predloženie ponuky: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(uviesť dátum a čas)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Spôsob predloženia ponuky: </w:t>
      </w:r>
      <w:r>
        <w:rPr>
          <w:rFonts w:cs="Times New Roman" w:ascii="Times New Roman" w:hAnsi="Times New Roman"/>
          <w:color w:val="000000"/>
          <w:sz w:val="24"/>
          <w:szCs w:val="24"/>
        </w:rPr>
        <w:t>poštou alebo osobne, alebo elektronicky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Kritériá na vyhodnotenie ponúk s pravidlami ich uplatnenia a spôsob hodnotenia   ponúk: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(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uviesť kritériá a pravidlá a spôsob vyhodnotenia ponúk – kritérium môže byť napríklad najnižšia cena...)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Pokyny na zostavenie ponuky: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(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uviesť formu, počet vyhotovení, jazyk, spôsob označenia ponuky, možnosť, resp. nemožnosť variantného riešenia) 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Požadujeme, aby ponuka obsahovala nasledovné doklady a údaje</w:t>
      </w:r>
      <w:r>
        <w:rPr>
          <w:rFonts w:cs="Times New Roman" w:ascii="Times New Roman" w:hAnsi="Times New Roman"/>
          <w:color w:val="000000"/>
          <w:sz w:val="24"/>
          <w:szCs w:val="24"/>
        </w:rPr>
        <w:t>: uviesť podľa predmetu zákazky, napr.:</w:t>
      </w:r>
    </w:p>
    <w:p>
      <w:pPr>
        <w:pStyle w:val="ListParagraph"/>
        <w:numPr>
          <w:ilvl w:val="1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Identifikačné údaje uchádzača: </w:t>
      </w:r>
      <w:r>
        <w:rPr>
          <w:rFonts w:cs="Times New Roman" w:ascii="Times New Roman" w:hAnsi="Times New Roman"/>
          <w:color w:val="000000"/>
          <w:sz w:val="24"/>
          <w:szCs w:val="24"/>
        </w:rPr>
        <w:t>(</w:t>
      </w:r>
      <w:r>
        <w:rPr>
          <w:rFonts w:cs="Times New Roman" w:ascii="Times New Roman" w:hAnsi="Times New Roman"/>
          <w:sz w:val="24"/>
          <w:szCs w:val="24"/>
        </w:rPr>
        <w:t>meno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a sídlo/bydlisko uchádzača, IČO, DIČ, IČ pre daň, telefón, fax, e-mail, webová stránka, bankové spojenie, č. účtu a pod.) s uvedením predmetu zákazky, na ktorú sa ponuka predkladá – odporúčanie predloženia</w:t>
      </w:r>
    </w:p>
    <w:p>
      <w:pPr>
        <w:pStyle w:val="ListParagraph"/>
        <w:numPr>
          <w:ilvl w:val="1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N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ávrh uchádzača na plnenie kritérií na vyhodnotenie ponúk </w:t>
      </w:r>
      <w:r>
        <w:rPr>
          <w:rFonts w:cs="Times New Roman" w:ascii="Times New Roman" w:hAnsi="Times New Roman"/>
          <w:bCs/>
          <w:sz w:val="24"/>
          <w:szCs w:val="24"/>
        </w:rPr>
        <w:t>(presne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špecifikovať podľa určených kritérií)</w:t>
      </w:r>
    </w:p>
    <w:p>
      <w:pPr>
        <w:pStyle w:val="ListParagraph"/>
        <w:numPr>
          <w:ilvl w:val="1"/>
          <w:numId w:val="2"/>
        </w:numPr>
        <w:spacing w:lineRule="auto" w:line="276" w:before="0" w:after="0"/>
        <w:ind w:left="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Doklad o oprávnení dodávať tovar, poskytovať službu, resp. uskutočňovať stavebné práce.</w:t>
      </w:r>
      <w:r>
        <w:rPr>
          <w:rFonts w:cs="Times New Roman" w:ascii="Times New Roman" w:hAnsi="Times New Roman"/>
          <w:sz w:val="24"/>
          <w:szCs w:val="24"/>
        </w:rPr>
        <w:t xml:space="preserve"> U právnických osôb napr. výpis z obchodného registra, u fyzických osôb napr. výpis zo živnostenského registra (stačí fotokópia) v prípade, že uchádzač predloží ponuku na základe zákazky zverejnenej na webovom sídle verejného obstarávateľa.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Otváranie ponúk: </w:t>
      </w:r>
      <w:r>
        <w:rPr>
          <w:rFonts w:cs="Times New Roman" w:ascii="Times New Roman" w:hAnsi="Times New Roman"/>
          <w:color w:val="000000"/>
          <w:sz w:val="24"/>
          <w:szCs w:val="24"/>
        </w:rPr>
        <w:t>(uviesť dátum, čas a miesto)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ind w:left="0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Lehota viazanosti ponúk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: (uviesť dátum) </w:t>
      </w:r>
    </w:p>
    <w:p>
      <w:pPr>
        <w:pStyle w:val="Default"/>
        <w:numPr>
          <w:ilvl w:val="0"/>
          <w:numId w:val="2"/>
        </w:numPr>
        <w:spacing w:lineRule="auto" w:line="276"/>
        <w:ind w:left="0" w:hanging="357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Ďalšie informácie verejného obstarávateľa:</w:t>
      </w:r>
    </w:p>
    <w:p>
      <w:pPr>
        <w:pStyle w:val="ListParagraph"/>
        <w:spacing w:lineRule="auto" w:line="276" w:before="0" w:after="0"/>
        <w:ind w:lef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uviesť podľa predmetu obstarávania, napr. od úspešného uchádzača bude verejný obstarávateľ požadovať pred podpisom zmluvy ďalšie doklady: 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Doklad o oprávnení dodávať tovar, poskytovať službu, resp. uskutočňovať stavebné práce.   U právnických osôb napr. výpis z obchodného registra, u fyzických osôb napr. výpis zo živnostenského registra (stačí fotokópia);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Čestné vyhlásenie podľa § 32 ods.1 písm. f)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Návrh Zmluvy podľa bodu 4 tejto výzvy. 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 vyhodnotení cenových ponúk budú uchádzači písomne oboznámení s výsledkom vyhodnotenia.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 úspešným uchádzačom bude uzatvorená zmluva.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Ak úspešný uchádzač z akéhokoľvek dôvodu nebude súhlasiť s uzatvorením zmluvy, verejný obstarávateľ môže uzatvoriť zmluvu s ďalším uchádzačom v poradí.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Verejný obstarávateľ si vyhradzuje právo neprijať ani jednu ponuku z predložených ponúk v prípade, že predložené ponuky nebudú výhodné pre verejného obstarávateľa alebo budú v rozpore s finančnými možnosťami verejného obstarávateľa.</w:t>
      </w:r>
    </w:p>
    <w:p>
      <w:pPr>
        <w:pStyle w:val="ListParagraph"/>
        <w:numPr>
          <w:ilvl w:val="0"/>
          <w:numId w:val="3"/>
        </w:numPr>
        <w:spacing w:lineRule="auto" w:line="276" w:before="0" w:after="0"/>
        <w:ind w:left="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Všetky výdavky spojené s prípravou, predložením dokladov a predložením cenovej ponuky znáša výhradne uchádzač bez finančného nároku voči verejnému obstarávateľovi.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S úctou, </w:t>
      </w:r>
    </w:p>
    <w:p>
      <w:pPr>
        <w:pStyle w:val="Normal"/>
        <w:spacing w:lineRule="auto" w:line="276" w:before="0" w:after="0"/>
        <w:ind w:firstLine="7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.................................................................... </w:t>
      </w:r>
    </w:p>
    <w:p>
      <w:pPr>
        <w:pStyle w:val="Normal"/>
        <w:spacing w:lineRule="auto" w:line="276" w:before="0" w:after="0"/>
        <w:ind w:firstLine="709"/>
        <w:jc w:val="right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dátum, podpis, pečiatka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Prílohy: 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Príloha č.1  „vzor Zmluvy“ </w:t>
      </w:r>
    </w:p>
    <w:p>
      <w:pPr>
        <w:pStyle w:val="BodyText1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 doplniť prílohy podľa predmetu obstarávania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contextualSpacing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contextualSpacing/>
        <w:outlineLvl w:val="0"/>
        <w:rPr>
          <w:rFonts w:ascii="Times New Roman" w:hAnsi="Times New Roman"/>
          <w:ins w:id="1" w:author="Hanuliakova Katarina" w:date="2019-02-22T12:22:00Z"/>
          <w:sz w:val="24"/>
          <w:szCs w:val="24"/>
        </w:rPr>
      </w:pPr>
      <w:ins w:id="0" w:author="Hanuliakova Katarina" w:date="2019-02-22T12:22:00Z">
        <w:r>
          <w:rPr>
            <w:rFonts w:ascii="Times New Roman" w:hAnsi="Times New Roman"/>
            <w:sz w:val="24"/>
            <w:szCs w:val="24"/>
          </w:rPr>
        </w:r>
      </w:ins>
    </w:p>
    <w:p>
      <w:pPr>
        <w:pStyle w:val="Normal"/>
        <w:numPr>
          <w:ilvl w:val="0"/>
          <w:numId w:val="0"/>
        </w:numPr>
        <w:spacing w:lineRule="auto" w:line="240" w:before="0" w:after="0"/>
        <w:contextualSpacing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Príloha č. 1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N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ávrh uchádzača na plnenie kritérií na vyhodnotenie ponúk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Názov zákazky: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Identifikačné údaje uchádzača: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Názov uchádzača: </w:t>
      </w:r>
      <w:r>
        <w:rPr>
          <w:rFonts w:ascii="Times New Roman" w:hAnsi="Times New Roman"/>
          <w:sz w:val="24"/>
          <w:szCs w:val="24"/>
          <w:shd w:fill="FFFF00" w:val="clear"/>
        </w:rPr>
        <w:t>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Sídlo uchádzača: </w:t>
      </w:r>
      <w:r>
        <w:rPr>
          <w:rFonts w:ascii="Times New Roman" w:hAnsi="Times New Roman"/>
          <w:sz w:val="24"/>
          <w:szCs w:val="24"/>
          <w:shd w:fill="FFFF00" w:val="clear"/>
        </w:rPr>
        <w:t>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IČO uchádzača: </w:t>
      </w:r>
      <w:r>
        <w:rPr>
          <w:rFonts w:ascii="Times New Roman" w:hAnsi="Times New Roman"/>
          <w:sz w:val="24"/>
          <w:szCs w:val="24"/>
          <w:shd w:fill="FFFF00" w:val="clear"/>
        </w:rPr>
        <w:t>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 kont. osoby: </w:t>
      </w:r>
      <w:r>
        <w:rPr>
          <w:rFonts w:ascii="Times New Roman" w:hAnsi="Times New Roman"/>
          <w:sz w:val="24"/>
          <w:szCs w:val="24"/>
          <w:shd w:fill="FFFF00" w:val="clear"/>
        </w:rPr>
        <w:t>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Telefón kont. osoby:</w:t>
        <w:tab/>
      </w:r>
      <w:r>
        <w:rPr>
          <w:rFonts w:ascii="Times New Roman" w:hAnsi="Times New Roman"/>
          <w:sz w:val="24"/>
          <w:szCs w:val="24"/>
          <w:shd w:fill="FFFF00" w:val="clear"/>
        </w:rPr>
        <w:t>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92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783"/>
        <w:gridCol w:w="3611"/>
        <w:gridCol w:w="991"/>
        <w:gridCol w:w="1133"/>
        <w:gridCol w:w="2"/>
        <w:gridCol w:w="989"/>
        <w:gridCol w:w="2"/>
        <w:gridCol w:w="1132"/>
        <w:gridCol w:w="2"/>
        <w:gridCol w:w="1276"/>
      </w:tblGrid>
      <w:tr>
        <w:trPr>
          <w:tblHeader w:val="true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P. č.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Položky predmetu obstarávania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MJ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ind w:right="-109" w:hanging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Množstvo MJ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Cena za všetky MJ bez DPH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Výška DPH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20 %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(za všetky MJ)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Cena celkom vrátane DPH – konečná cena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(za všetky MJ)</w:t>
            </w:r>
          </w:p>
        </w:tc>
      </w:tr>
      <w:tr>
        <w:trPr/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93" w:hanging="357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 za celý predmet zákazky: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/>
            </w:r>
            <w:bookmarkStart w:id="1" w:name="OLE_LINK1"/>
            <w:bookmarkStart w:id="2" w:name="OLE_LINK1"/>
            <w:bookmarkEnd w:id="2"/>
          </w:p>
        </w:tc>
      </w:tr>
    </w:tbl>
    <w:p>
      <w:pPr>
        <w:pStyle w:val="Normal"/>
        <w:spacing w:lineRule="auto" w:line="240" w:before="0" w:after="0"/>
        <w:ind w:right="-567" w:hanging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Ak je uchádzač platiteľom DPH, uvedie cenu bez DPH a cenu vrátane DPH, ak uchádzač nie je platiteľom DPH, v ponuke na to upozorní.</w:t>
      </w:r>
    </w:p>
    <w:tbl>
      <w:tblPr>
        <w:tblW w:w="992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4284"/>
        <w:gridCol w:w="5638"/>
      </w:tblGrid>
      <w:tr>
        <w:trPr>
          <w:trHeight w:val="360" w:hRule="atLeast"/>
        </w:trPr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34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Vyplnené dňa:</w:t>
            </w:r>
          </w:p>
        </w:tc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spacing w:lineRule="auto" w:line="240" w:before="0" w:after="0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 wp14:anchorId="642DE4A3">
                <wp:simplePos x="0" y="0"/>
                <wp:positionH relativeFrom="column">
                  <wp:posOffset>4023995</wp:posOffset>
                </wp:positionH>
                <wp:positionV relativeFrom="paragraph">
                  <wp:posOffset>531495</wp:posOffset>
                </wp:positionV>
                <wp:extent cx="2303780" cy="974090"/>
                <wp:effectExtent l="0" t="0" r="635" b="0"/>
                <wp:wrapNone/>
                <wp:docPr id="4" name="Textové pole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280" cy="97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a"/>
                              <w:pBdr>
                                <w:top w:val="single" w:sz="4" w:space="8" w:color="000000"/>
                              </w:pBdr>
                              <w:spacing w:before="0" w:after="16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highlight w:val="yellow"/>
                              </w:rPr>
                              <w:t>podpis a odtlačok pečiatky uchádzača meno, priezvisko štatutárneho zástupcu uchádzača oprávneného konať v záväzkových vzťahoch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</wp:anchor>
            </w:drawing>
          </mc:Choice>
          <mc:Fallback>
            <w:pict>
              <v:rect id="shape_0" ID="Textové pole 37" fillcolor="white" stroked="f" style="position:absolute;margin-left:316.85pt;margin-top:41.85pt;width:181.3pt;height:76.6pt" wp14:anchorId="642DE4A3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Obsahrmca"/>
                        <w:pBdr>
                          <w:top w:val="single" w:sz="4" w:space="8" w:color="000000"/>
                        </w:pBdr>
                        <w:spacing w:before="0" w:after="16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highlight w:val="yellow"/>
                        </w:rPr>
                        <w:t>podpis a odtlačok pečiatky uchádzača meno, priezvisko štatutárneho zástupcu uchádzača oprávneného konať v záväzkových vzťahoch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Odsekzoznamu2"/>
        <w:spacing w:before="0" w:after="0"/>
        <w:ind w:left="0" w:hanging="0"/>
        <w:contextualSpacing/>
        <w:jc w:val="both"/>
        <w:rPr/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708" w:top="99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t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Pta"/>
                            <w:pBdr/>
                            <w:rPr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447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Pta"/>
                      <w:pBdr/>
                      <w:rPr/>
                    </w:pPr>
                    <w:r>
                      <w:rPr>
                        <w:rStyle w:val="Pagenumber"/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instrText> PAGE </w:instrText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t>1</w:t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28091979"/>
    </w:sdtPr>
    <w:sdtContent>
      <w:p>
        <w:pPr>
          <w:pStyle w:val="Pta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4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>
        <w:rFonts w:ascii="Times New Roman" w:hAnsi="Times New Roman" w:cs="Times New Roman"/>
        <w:i/>
        <w:i/>
        <w:sz w:val="32"/>
        <w:szCs w:val="32"/>
      </w:rPr>
    </w:pPr>
    <w:r>
      <w:rPr>
        <w:rFonts w:cs="Times New Roman" w:ascii="Times New Roman" w:hAnsi="Times New Roman"/>
        <w:i/>
        <w:sz w:val="32"/>
        <w:szCs w:val="32"/>
      </w:rPr>
      <w:t>Verejný obstarávateľ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85" w:hanging="360"/>
      </w:pPr>
      <w:rPr>
        <w:sz w:val="1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2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4"/>
        <w:b/>
        <w:rFonts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sk-SK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eastAsia="Calibri" w:cs="Times New Roman"/>
      <w:b w:val="false"/>
      <w:bCs w:val="false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eastAsia="Times New Roman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  <w:b w:val="false"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alibri"/>
      <w:b w:val="false"/>
      <w:sz w:val="26"/>
    </w:rPr>
  </w:style>
  <w:style w:type="character" w:styleId="ListLabel33">
    <w:name w:val="ListLabel 33"/>
    <w:qFormat/>
    <w:rPr>
      <w:rFonts w:cs="Times New Roman"/>
      <w:b w:val="false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  <w:b w:val="false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Calibri"/>
      <w:sz w:val="26"/>
    </w:rPr>
  </w:style>
  <w:style w:type="character" w:styleId="ListLabel61">
    <w:name w:val="ListLabel 61"/>
    <w:qFormat/>
    <w:rPr>
      <w:rFonts w:cs="Times New Roman"/>
      <w:b w:val="false"/>
      <w:i w:val="false"/>
      <w:sz w:val="24"/>
      <w:szCs w:val="24"/>
    </w:rPr>
  </w:style>
  <w:style w:type="character" w:styleId="ListLabel62">
    <w:name w:val="ListLabel 62"/>
    <w:qFormat/>
    <w:rPr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ascii="Times New Roman" w:hAnsi="Times New Roman" w:cs="Times New Roman"/>
      <w:sz w:val="18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i w:val="false"/>
    </w:rPr>
  </w:style>
  <w:style w:type="character" w:styleId="ListLabel166">
    <w:name w:val="ListLabel 166"/>
    <w:qFormat/>
    <w:rPr>
      <w:i w:val="false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cs="Bookman Old Style"/>
      <w:b w:val="false"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ascii="Times New Roman" w:hAnsi="Times New Roman"/>
      <w:b/>
      <w:sz w:val="24"/>
    </w:rPr>
  </w:style>
  <w:style w:type="character" w:styleId="ListLabel179">
    <w:name w:val="ListLabel 179"/>
    <w:qFormat/>
    <w:rPr>
      <w:rFonts w:ascii="Times New Roman" w:hAnsi="Times New Roman" w:eastAsia="Times New Roman" w:cs="Arial"/>
      <w:b/>
      <w:sz w:val="24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eastAsia="Times New Roman" w:cs="Times New Roman"/>
      <w:b w:val="false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character" w:styleId="ListLabel193">
    <w:name w:val="ListLabel 193"/>
    <w:qFormat/>
    <w:rPr>
      <w:rFonts w:ascii="Times New Roman" w:hAnsi="Times New Roman" w:cs="Times New Roman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sk-SK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Zoznam2">
    <w:name w:val="List Bullet 3"/>
    <w:basedOn w:val="Zoznam"/>
    <w:uiPriority w:val="99"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val="sk-SK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sk-SK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bsahrmca">
    <w:name w:val="Obsah rámc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yperlink" Target="http://www.YYY.sk/" TargetMode="Externa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LibreOffice/6.2.4.2.0$Linux_X86_64 LibreOffice_project/20$Build-2</Application>
  <Pages>4</Pages>
  <Words>787</Words>
  <Characters>5166</Characters>
  <CharactersWithSpaces>6448</CharactersWithSpaces>
  <Paragraphs>105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2019-02-22T11:20:00Z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2019-06-17T11:18:09Z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